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Text"/>
        <w:jc w:val="center"/>
        <w:rPr>
          <w:rFonts w:ascii="Arial" w:cs="Arial" w:hAnsi="Arial" w:eastAsia="Arial"/>
          <w:b w:val="1"/>
          <w:bCs w:val="1"/>
          <w:sz w:val="56"/>
          <w:szCs w:val="56"/>
        </w:rPr>
      </w:pPr>
      <w:r>
        <w:rPr>
          <w:rFonts w:ascii="Arial"/>
          <w:sz w:val="24"/>
          <w:szCs w:val="24"/>
          <w:rtl w:val="0"/>
        </w:rPr>
        <mc:AlternateContent>
          <mc:Choice Requires="wpg">
            <w:drawing>
              <wp:anchor distT="152400" distB="152400" distL="152400" distR="152400" simplePos="0" relativeHeight="251659264" behindDoc="0" locked="0" layoutInCell="1" allowOverlap="1">
                <wp:simplePos x="0" y="0"/>
                <wp:positionH relativeFrom="column">
                  <wp:posOffset>685800</wp:posOffset>
                </wp:positionH>
                <wp:positionV relativeFrom="line">
                  <wp:posOffset>624840</wp:posOffset>
                </wp:positionV>
                <wp:extent cx="2911475" cy="984250"/>
                <wp:effectExtent l="0" t="0" r="0" b="0"/>
                <wp:wrapTopAndBottom distT="152400" distB="152400"/>
                <wp:docPr id="1073741827" name="officeArt object"/>
                <wp:cNvGraphicFramePr/>
                <a:graphic xmlns:a="http://schemas.openxmlformats.org/drawingml/2006/main">
                  <a:graphicData uri="http://schemas.microsoft.com/office/word/2010/wordprocessingGroup">
                    <wpg:wgp>
                      <wpg:cNvGrpSpPr/>
                      <wpg:grpSpPr>
                        <a:xfrm>
                          <a:off x="0" y="0"/>
                          <a:ext cx="2911475" cy="984250"/>
                          <a:chOff x="0" y="0"/>
                          <a:chExt cx="2911475" cy="984250"/>
                        </a:xfrm>
                      </wpg:grpSpPr>
                      <wps:wsp>
                        <wps:cNvPr id="1073741825" name="Shape 1073741825"/>
                        <wps:cNvSpPr/>
                        <wps:spPr>
                          <a:xfrm>
                            <a:off x="0" y="0"/>
                            <a:ext cx="2911475" cy="984250"/>
                          </a:xfrm>
                          <a:prstGeom prst="rect">
                            <a:avLst/>
                          </a:prstGeom>
                          <a:solidFill>
                            <a:srgbClr val="FFFFFF"/>
                          </a:solidFill>
                          <a:ln w="12700" cap="flat">
                            <a:noFill/>
                            <a:miter lim="400000"/>
                          </a:ln>
                          <a:effectLst/>
                        </wps:spPr>
                        <wps:bodyPr/>
                      </wps:wsp>
                      <pic:pic xmlns:pic="http://schemas.openxmlformats.org/drawingml/2006/picture">
                        <pic:nvPicPr>
                          <pic:cNvPr id="1073741826" name="image1.jpeg"/>
                          <pic:cNvPicPr/>
                        </pic:nvPicPr>
                        <pic:blipFill>
                          <a:blip r:embed="rId4">
                            <a:extLst/>
                          </a:blip>
                          <a:stretch>
                            <a:fillRect/>
                          </a:stretch>
                        </pic:blipFill>
                        <pic:spPr>
                          <a:xfrm>
                            <a:off x="0" y="0"/>
                            <a:ext cx="2911475" cy="984250"/>
                          </a:xfrm>
                          <a:prstGeom prst="rect">
                            <a:avLst/>
                          </a:prstGeom>
                          <a:ln w="12700" cap="flat">
                            <a:noFill/>
                            <a:miter lim="400000"/>
                          </a:ln>
                          <a:effectLst/>
                        </pic:spPr>
                      </pic:pic>
                    </wpg:wgp>
                  </a:graphicData>
                </a:graphic>
              </wp:anchor>
            </w:drawing>
          </mc:Choice>
          <mc:Fallback>
            <w:pict>
              <v:group id="_x0000_s1026" style="visibility:visible;position:absolute;margin-left:54.0pt;margin-top:49.2pt;width:229.2pt;height:77.5pt;z-index:251659264;mso-position-horizontal:absolute;mso-position-horizontal-relative:text;mso-position-vertical:absolute;mso-position-vertical-relative:line;mso-wrap-distance-left:12.0pt;mso-wrap-distance-top:12.0pt;mso-wrap-distance-right:12.0pt;mso-wrap-distance-bottom:12.0pt;" coordorigin="0,0" coordsize="2911475,984250">
                <w10:wrap type="topAndBottom" side="bothSides" anchorx="text"/>
                <v:rect id="_x0000_s1027" style="position:absolute;left:0;top:0;width:2911475;height:984250;">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11475;height:984250;">
                  <v:imagedata r:id="rId4" o:title="image1.jpeg"/>
                </v:shape>
              </v:group>
            </w:pict>
          </mc:Fallback>
        </mc:AlternateContent>
      </w:r>
      <w:r>
        <w:rPr>
          <w:rFonts w:ascii="Arial"/>
          <w:b w:val="1"/>
          <w:bCs w:val="1"/>
          <w:sz w:val="56"/>
          <w:szCs w:val="56"/>
          <w:rtl w:val="0"/>
          <w:lang w:val="en-US"/>
        </w:rPr>
        <w:t>Committee Meeting</w:t>
      </w:r>
    </w:p>
    <w:p>
      <w:pPr>
        <w:pStyle w:val="Body Text"/>
        <w:jc w:val="center"/>
        <w:rPr>
          <w:rFonts w:ascii="Arial" w:cs="Arial" w:hAnsi="Arial" w:eastAsia="Arial"/>
          <w:b w:val="1"/>
          <w:bCs w:val="1"/>
          <w:sz w:val="56"/>
          <w:szCs w:val="56"/>
        </w:rPr>
      </w:pPr>
    </w:p>
    <w:tbl>
      <w:tblPr>
        <w:tblW w:w="9632" w:type="dxa"/>
        <w:jc w:val="center"/>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606"/>
        <w:gridCol w:w="7844"/>
        <w:gridCol w:w="1182"/>
      </w:tblGrid>
      <w:tr>
        <w:tblPrEx>
          <w:shd w:val="clear" w:color="auto" w:fill="auto"/>
        </w:tblPrEx>
        <w:trPr>
          <w:trHeight w:val="2692" w:hRule="atLeast"/>
        </w:trPr>
        <w:tc>
          <w:tcPr>
            <w:tcW w:type="dxa" w:w="9632"/>
            <w:gridSpan w:val="3"/>
            <w:tcBorders>
              <w:top w:val="nil"/>
              <w:left w:val="nil"/>
              <w:bottom w:val="nil"/>
              <w:right w:val="nil"/>
            </w:tcBorders>
            <w:shd w:val="clear" w:color="auto" w:fill="auto"/>
            <w:tcMar>
              <w:top w:type="dxa" w:w="80"/>
              <w:left w:type="dxa" w:w="80"/>
              <w:bottom w:type="dxa" w:w="80"/>
              <w:right w:type="dxa" w:w="80"/>
            </w:tcMar>
            <w:vAlign w:val="top"/>
          </w:tcPr>
          <w:p>
            <w:pPr>
              <w:pStyle w:val="Table Contents"/>
              <w:jc w:val="center"/>
              <w:rPr>
                <w:rFonts w:ascii="Arial" w:cs="Arial" w:hAnsi="Arial" w:eastAsia="Arial"/>
                <w:b w:val="1"/>
                <w:bCs w:val="1"/>
                <w:caps w:val="0"/>
                <w:smallCaps w:val="0"/>
                <w:strike w:val="0"/>
                <w:dstrike w:val="0"/>
                <w:outline w:val="0"/>
                <w:color w:val="000000"/>
                <w:spacing w:val="0"/>
                <w:kern w:val="1"/>
                <w:position w:val="0"/>
                <w:sz w:val="46"/>
                <w:szCs w:val="46"/>
                <w:u w:val="none" w:color="000000"/>
                <w:vertAlign w:val="baseline"/>
                <w:rtl w:val="0"/>
                <w:lang w:val="en-US"/>
              </w:rPr>
            </w:pPr>
            <w:r>
              <w:rPr>
                <w:rFonts w:ascii="Arial"/>
                <w:b w:val="1"/>
                <w:bCs w:val="1"/>
                <w:caps w:val="0"/>
                <w:smallCaps w:val="0"/>
                <w:strike w:val="0"/>
                <w:dstrike w:val="0"/>
                <w:outline w:val="0"/>
                <w:color w:val="000000"/>
                <w:spacing w:val="0"/>
                <w:kern w:val="1"/>
                <w:position w:val="0"/>
                <w:sz w:val="46"/>
                <w:szCs w:val="46"/>
                <w:u w:val="none" w:color="000000"/>
                <w:vertAlign w:val="baseline"/>
                <w:rtl w:val="0"/>
                <w:lang w:val="en-US"/>
              </w:rPr>
              <w:t>MINUTES</w:t>
            </w:r>
          </w:p>
          <w:p>
            <w:pPr>
              <w:pStyle w:val="Table Contents"/>
              <w:jc w:val="center"/>
              <w:rPr>
                <w:rFonts w:ascii="Arial" w:cs="Arial" w:hAnsi="Arial" w:eastAsia="Arial"/>
                <w:b w:val="1"/>
                <w:bCs w:val="1"/>
                <w:caps w:val="0"/>
                <w:smallCaps w:val="0"/>
                <w:strike w:val="0"/>
                <w:dstrike w:val="0"/>
                <w:outline w:val="0"/>
                <w:color w:val="000000"/>
                <w:spacing w:val="0"/>
                <w:kern w:val="1"/>
                <w:position w:val="0"/>
                <w:sz w:val="46"/>
                <w:szCs w:val="46"/>
                <w:u w:val="none" w:color="000000"/>
                <w:vertAlign w:val="baseline"/>
                <w:rtl w:val="0"/>
                <w:lang w:val="en-US"/>
              </w:rPr>
            </w:pPr>
          </w:p>
          <w:p>
            <w:pPr>
              <w:pStyle w:val="Table Contents"/>
              <w:jc w:val="center"/>
              <w:rPr>
                <w:rFonts w:ascii="Arial" w:cs="Arial" w:hAnsi="Arial" w:eastAsia="Arial"/>
                <w:b w:val="1"/>
                <w:bCs w:val="1"/>
                <w:caps w:val="0"/>
                <w:smallCaps w:val="0"/>
                <w:strike w:val="0"/>
                <w:dstrike w:val="0"/>
                <w:outline w:val="0"/>
                <w:color w:val="000000"/>
                <w:spacing w:val="0"/>
                <w:kern w:val="1"/>
                <w:position w:val="0"/>
                <w:sz w:val="24"/>
                <w:szCs w:val="24"/>
                <w:u w:val="none" w:color="000000"/>
                <w:vertAlign w:val="baseline"/>
                <w:rtl w:val="0"/>
                <w:lang w:val="en-US"/>
              </w:rPr>
            </w:pP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Date: 1st December 2015</w:t>
            </w:r>
          </w:p>
          <w:p>
            <w:pPr>
              <w:pStyle w:val="Table Contents"/>
              <w:jc w:val="center"/>
            </w:pPr>
            <w:r>
              <w:rPr>
                <w:rFonts w:ascii="Arial"/>
                <w:b w:val="1"/>
                <w:bCs w:val="1"/>
                <w:caps w:val="0"/>
                <w:smallCaps w:val="0"/>
                <w:strike w:val="0"/>
                <w:dstrike w:val="0"/>
                <w:outline w:val="0"/>
                <w:color w:val="000000"/>
                <w:spacing w:val="0"/>
                <w:kern w:val="1"/>
                <w:position w:val="0"/>
                <w:sz w:val="24"/>
                <w:szCs w:val="24"/>
                <w:u w:val="none" w:color="000000"/>
                <w:vertAlign w:val="baseline"/>
                <w:rtl w:val="0"/>
                <w:lang w:val="en-US"/>
              </w:rPr>
              <w:t>ILTSC</w:t>
            </w:r>
          </w:p>
        </w:tc>
      </w:tr>
      <w:tr>
        <w:tblPrEx>
          <w:shd w:val="clear" w:color="auto" w:fill="auto"/>
        </w:tblPrEx>
        <w:trPr>
          <w:trHeight w:val="473" w:hRule="atLeast"/>
        </w:trPr>
        <w:tc>
          <w:tcPr>
            <w:tcW w:type="dxa" w:w="9632"/>
            <w:gridSpan w:val="3"/>
            <w:tcBorders>
              <w:top w:val="nil"/>
              <w:left w:val="nil"/>
              <w:bottom w:val="nil"/>
              <w:right w:val="nil"/>
            </w:tcBorders>
            <w:shd w:val="clear" w:color="auto" w:fill="auto"/>
            <w:tcMar>
              <w:top w:type="dxa" w:w="80"/>
              <w:left w:type="dxa" w:w="1301"/>
              <w:bottom w:type="dxa" w:w="80"/>
              <w:right w:type="dxa" w:w="80"/>
            </w:tcMar>
            <w:vAlign w:val="top"/>
          </w:tcPr>
          <w:p>
            <w:pPr>
              <w:pStyle w:val="Body Text"/>
              <w:ind w:left="1221" w:hanging="1221"/>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Present</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     Martin Archer, Petra Bijsterveld, David Chandler, Hilda Coulsey, Jane McCarthy, Val Kerr, Helen Waddington, Dan Wilkinson, Shirley Wood.</w:t>
            </w:r>
          </w:p>
        </w:tc>
      </w:tr>
      <w:tr>
        <w:tblPrEx>
          <w:shd w:val="clear" w:color="auto" w:fill="auto"/>
        </w:tblPrEx>
        <w:trPr>
          <w:trHeight w:val="913" w:hRule="atLeast"/>
        </w:trPr>
        <w:tc>
          <w:tcPr>
            <w:tcW w:type="dxa" w:w="9632"/>
            <w:gridSpan w:val="3"/>
            <w:tcBorders>
              <w:top w:val="nil"/>
              <w:left w:val="nil"/>
              <w:bottom w:val="nil"/>
              <w:right w:val="nil"/>
            </w:tcBorders>
            <w:shd w:val="clear" w:color="auto" w:fill="auto"/>
            <w:tcMar>
              <w:top w:type="dxa" w:w="80"/>
              <w:left w:type="dxa" w:w="1301"/>
              <w:bottom w:type="dxa" w:w="80"/>
              <w:right w:type="dxa" w:w="80"/>
            </w:tcMar>
            <w:vAlign w:val="top"/>
          </w:tcPr>
          <w:p>
            <w:pPr>
              <w:pStyle w:val="Table Contents"/>
              <w:ind w:left="1221" w:hanging="1221"/>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fr-FR"/>
              </w:rPr>
              <w:t xml:space="preserve">Apologies: </w:t>
            </w:r>
            <w:r>
              <w:rPr>
                <w:rFonts w:ascii="Arial"/>
                <w:caps w:val="0"/>
                <w:smallCaps w:val="0"/>
                <w:strike w:val="0"/>
                <w:dstrike w:val="0"/>
                <w:outline w:val="0"/>
                <w:color w:val="000000"/>
                <w:spacing w:val="0"/>
                <w:kern w:val="1"/>
                <w:position w:val="0"/>
                <w:sz w:val="22"/>
                <w:szCs w:val="22"/>
                <w:u w:val="none" w:color="000000"/>
                <w:vertAlign w:val="baseline"/>
                <w:rtl w:val="0"/>
                <w:lang w:val="fr-FR"/>
              </w:rPr>
              <w:t xml:space="preserve"> </w:t>
            </w:r>
            <w:r>
              <w:rPr>
                <w:rFonts w:ascii="Arial"/>
                <w:caps w:val="0"/>
                <w:smallCaps w:val="0"/>
                <w:strike w:val="0"/>
                <w:dstrike w:val="0"/>
                <w:outline w:val="0"/>
                <w:color w:val="000000"/>
                <w:spacing w:val="0"/>
                <w:kern w:val="1"/>
                <w:position w:val="0"/>
                <w:sz w:val="22"/>
                <w:szCs w:val="22"/>
                <w:u w:val="none" w:color="000000"/>
                <w:vertAlign w:val="baseline"/>
                <w:rtl w:val="0"/>
                <w:lang w:val="en-US"/>
              </w:rPr>
              <w:t>Rachel Carter</w:t>
            </w:r>
          </w:p>
        </w:tc>
      </w:tr>
      <w:tr>
        <w:tblPrEx>
          <w:shd w:val="clear" w:color="auto" w:fill="auto"/>
        </w:tblPrEx>
        <w:trPr>
          <w:trHeight w:val="240"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Item</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Action</w:t>
            </w:r>
          </w:p>
        </w:tc>
      </w:tr>
      <w:tr>
        <w:tblPrEx>
          <w:shd w:val="clear" w:color="auto" w:fill="auto"/>
        </w:tblPrEx>
        <w:trPr>
          <w:trHeight w:val="473"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1</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Minutes of Meeting 3rd November: </w:t>
            </w:r>
            <w:r>
              <w:rPr>
                <w:rFonts w:ascii="Arial"/>
                <w:caps w:val="0"/>
                <w:smallCaps w:val="0"/>
                <w:strike w:val="0"/>
                <w:dstrike w:val="0"/>
                <w:outline w:val="0"/>
                <w:color w:val="000000"/>
                <w:spacing w:val="0"/>
                <w:kern w:val="1"/>
                <w:position w:val="0"/>
                <w:sz w:val="22"/>
                <w:szCs w:val="22"/>
                <w:u w:val="none" w:color="000000"/>
                <w:vertAlign w:val="baseline"/>
                <w:rtl w:val="0"/>
                <w:lang w:val="en-US"/>
              </w:rPr>
              <w:t>Agreed.</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auto"/>
        </w:tblPrEx>
        <w:trPr>
          <w:trHeight w:val="2893"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2</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Matters Arising</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(not covered in later discussion)</w:t>
            </w:r>
          </w:p>
          <w:p>
            <w:pPr>
              <w:pStyle w:val="Table Contents"/>
              <w:numPr>
                <w:ilvl w:val="0"/>
                <w:numId w:val="3"/>
              </w:numPr>
              <w:tabs>
                <w:tab w:val="num" w:pos="1364"/>
                <w:tab w:val="clear" w:pos="1272"/>
              </w:tabs>
              <w:bidi w:val="0"/>
              <w:ind w:left="1364" w:right="0" w:hanging="1109"/>
              <w:jc w:val="left"/>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Club Kit. A note can go on the kit page of the website that members can obtain a yellow fluorescent long sleeve top from Dobson&amp; Robinson, who will print with the Harriers logos.</w:t>
            </w:r>
          </w:p>
          <w:p>
            <w:pPr>
              <w:pStyle w:val="Table Contents"/>
              <w:numPr>
                <w:ilvl w:val="0"/>
                <w:numId w:val="3"/>
              </w:numPr>
              <w:tabs>
                <w:tab w:val="num" w:pos="1364"/>
                <w:tab w:val="clear" w:pos="1272"/>
              </w:tabs>
              <w:bidi w:val="0"/>
              <w:ind w:left="1364" w:right="0" w:hanging="1109"/>
              <w:jc w:val="left"/>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Steve Coy has issued a note re the tent and further investigation is required.  This has taken a long time.  Jane will chase.</w:t>
            </w:r>
          </w:p>
          <w:p>
            <w:pPr>
              <w:pStyle w:val="Table Contents"/>
              <w:numPr>
                <w:ilvl w:val="0"/>
                <w:numId w:val="3"/>
              </w:numPr>
              <w:tabs>
                <w:tab w:val="num" w:pos="1364"/>
                <w:tab w:val="clear" w:pos="1272"/>
              </w:tabs>
              <w:bidi w:val="0"/>
              <w:ind w:left="1364" w:right="0" w:hanging="1109"/>
              <w:jc w:val="left"/>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Our 3 club places for London marathon have been entered: Steve Newell, David Ibbotson and Steve Newell.</w:t>
            </w:r>
          </w:p>
          <w:p>
            <w:pPr>
              <w:pStyle w:val="Table Contents"/>
              <w:numPr>
                <w:ilvl w:val="0"/>
                <w:numId w:val="3"/>
              </w:numPr>
              <w:tabs>
                <w:tab w:val="num" w:pos="1364"/>
                <w:tab w:val="clear" w:pos="1272"/>
              </w:tabs>
              <w:bidi w:val="0"/>
              <w:ind w:left="1364" w:right="0" w:hanging="1109"/>
              <w:jc w:val="left"/>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 xml:space="preserve">The league stats will be updated prior to The Stoop </w:t>
            </w:r>
          </w:p>
          <w:p>
            <w:pPr>
              <w:pStyle w:val="Table Contents"/>
              <w:numPr>
                <w:ilvl w:val="0"/>
                <w:numId w:val="6"/>
              </w:numPr>
              <w:tabs>
                <w:tab w:val="num" w:pos="1109"/>
                <w:tab w:val="clear" w:pos="1038"/>
              </w:tabs>
              <w:bidi w:val="0"/>
              <w:ind w:left="1109" w:right="0" w:hanging="854"/>
              <w:jc w:val="left"/>
              <w:rPr>
                <w:rFonts w:ascii="Arial" w:cs="Arial" w:hAnsi="Arial" w:eastAsia="Arial"/>
                <w:b w:val="1"/>
                <w:bCs w:val="1"/>
                <w:position w:val="0"/>
                <w:rtl w:val="0"/>
              </w:rPr>
            </w:pP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Kit storage at the Tennis club has been agreed, Thank you, Val.</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SW/VK</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JMcC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JMcC</w:t>
            </w:r>
          </w:p>
        </w:tc>
      </w:tr>
      <w:tr>
        <w:tblPrEx>
          <w:shd w:val="clear" w:color="auto" w:fill="auto"/>
        </w:tblPrEx>
        <w:trPr>
          <w:trHeight w:val="13293"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3</w:t>
            </w: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Running the Club</w:t>
            </w:r>
          </w:p>
          <w:p>
            <w:pPr>
              <w:pStyle w:val="Body A"/>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Harrier of the Month and Volunteer of the Month</w:t>
            </w:r>
            <w:r>
              <w:rPr>
                <w:rFonts w:ascii="Arial"/>
                <w:caps w:val="0"/>
                <w:smallCaps w:val="0"/>
                <w:strike w:val="0"/>
                <w:dstrike w:val="0"/>
                <w:outline w:val="0"/>
                <w:color w:val="000000"/>
                <w:spacing w:val="0"/>
                <w:kern w:val="1"/>
                <w:position w:val="0"/>
                <w:sz w:val="22"/>
                <w:szCs w:val="22"/>
                <w:u w:val="none" w:color="000000"/>
                <w:vertAlign w:val="baseline"/>
                <w:rtl w:val="0"/>
                <w:lang w:val="en-US"/>
              </w:rPr>
              <w:t>. Nominations as follows</w:t>
            </w:r>
          </w:p>
          <w:p>
            <w:pPr>
              <w:pStyle w:val="Body A"/>
              <w:ind w:left="729" w:hanging="567"/>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Harrier</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w:t>
            </w:r>
          </w:p>
          <w:p>
            <w:pPr>
              <w:pStyle w:val="ally Malir - 1"/>
              <w:numPr>
                <w:ilvl w:val="0"/>
                <w:numId w:val="9"/>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Tom Adams for wins at Burley Moor, WYXC, Harrers v cyclists</w:t>
            </w:r>
          </w:p>
          <w:p>
            <w:pPr>
              <w:pStyle w:val="ally Malir - 1"/>
              <w:numPr>
                <w:ilvl w:val="0"/>
                <w:numId w:val="12"/>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Dan Hayes for great times at Burley Moor, Abbey Dash and 1st at Skipton parkun</w:t>
            </w:r>
          </w:p>
          <w:p>
            <w:pPr>
              <w:pStyle w:val="ally Malir - 1"/>
              <w:numPr>
                <w:ilvl w:val="0"/>
                <w:numId w:val="15"/>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Jane McCarthy for Tour of Pendle</w:t>
            </w:r>
          </w:p>
          <w:p>
            <w:pPr>
              <w:pStyle w:val="ally Malir - 1"/>
              <w:numPr>
                <w:ilvl w:val="0"/>
                <w:numId w:val="18"/>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Sarah Hayes for Abbey dash 10k PB</w:t>
            </w:r>
          </w:p>
          <w:p>
            <w:pPr>
              <w:pStyle w:val="ally Malir - 1"/>
              <w:numPr>
                <w:ilvl w:val="0"/>
                <w:numId w:val="21"/>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John Hayes for great results</w:t>
            </w:r>
          </w:p>
          <w:p>
            <w:pPr>
              <w:pStyle w:val="ally Malir - 1"/>
              <w:numPr>
                <w:ilvl w:val="0"/>
                <w:numId w:val="24"/>
              </w:numPr>
              <w:tabs>
                <w:tab w:val="num" w:pos="753"/>
                <w:tab w:val="clear" w:pos="720"/>
              </w:tabs>
              <w:bidi w:val="0"/>
              <w:ind w:left="753" w:right="0" w:hanging="393"/>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Jemima Elgood for great results</w:t>
            </w:r>
          </w:p>
          <w:p>
            <w:pPr>
              <w:pStyle w:val="Body A"/>
              <w:widowControl w:val="1"/>
              <w:suppressAutoHyphens w:val="0"/>
              <w:spacing w:before="0" w:after="0"/>
              <w:ind w:left="445" w:hanging="283"/>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Volunteer:</w:t>
            </w:r>
          </w:p>
          <w:p>
            <w:pPr>
              <w:pStyle w:val="Body A"/>
              <w:widowControl w:val="1"/>
              <w:numPr>
                <w:ilvl w:val="0"/>
                <w:numId w:val="27"/>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Alison Weston for the Gazette reports</w:t>
            </w:r>
          </w:p>
          <w:p>
            <w:pPr>
              <w:pStyle w:val="Body A"/>
              <w:widowControl w:val="1"/>
              <w:numPr>
                <w:ilvl w:val="0"/>
                <w:numId w:val="30"/>
              </w:numPr>
              <w:tabs>
                <w:tab w:val="num" w:pos="471"/>
                <w:tab w:val="clear" w:pos="445"/>
              </w:tabs>
              <w:suppressAutoHyphens w:val="0"/>
              <w:bidi w:val="0"/>
              <w:spacing w:before="0" w:after="0"/>
              <w:ind w:left="471" w:right="0" w:hanging="309"/>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Neil Chapman for continued coaching commitment.</w:t>
            </w:r>
          </w:p>
          <w:p>
            <w:pPr>
              <w:pStyle w:val="Body A"/>
              <w:widowControl w:val="1"/>
              <w:suppressAutoHyphens w:val="0"/>
              <w:spacing w:before="0" w:after="0"/>
              <w:ind w:left="162"/>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p>
          <w:p>
            <w:pPr>
              <w:pStyle w:val="Body A"/>
              <w:widowControl w:val="1"/>
              <w:suppressAutoHyphens w:val="0"/>
              <w:spacing w:before="0" w:after="0"/>
              <w:ind w:left="162"/>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The Harrier was voted as Dan Hayes, and Volunteer Alison Weston.</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Awards do and nominations for 2015: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Jane and Helen presented a paper on how we could do this, which was substantially agreed. We agreed 26th January, a regular Tuesday, with a 5k timed run around Rupert Road (3 times, Dan the timer) at 7pm, back to the Tennis club for hot food at 8.15 and awards from 8.30.  Non-runners are encouraged to join us for 8.15.  We would have the same award categories as 2014, but a) have various members of the committee giving them out, quickly, and b) have the opportunity to give out wine for other runners or volunteers that shone. We confirmed a price of </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5 and would set it up as last year for people to register on line (so we know numbers for food) and preferably pay at registration.  </w:t>
            </w:r>
          </w:p>
          <w:p>
            <w:pPr>
              <w:pStyle w:val="Body A"/>
              <w:widowControl w:val="1"/>
              <w:numPr>
                <w:ilvl w:val="0"/>
                <w:numId w:val="33"/>
              </w:numPr>
              <w:tabs>
                <w:tab w:val="num" w:pos="720"/>
                <w:tab w:val="clear" w:pos="690"/>
              </w:tabs>
              <w:suppressAutoHyphens w:val="0"/>
              <w:bidi w:val="0"/>
              <w:spacing w:before="0" w:after="0"/>
              <w:ind w:left="1145" w:right="0" w:hanging="785"/>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Jane to confirm food price and book</w:t>
            </w:r>
          </w:p>
          <w:p>
            <w:pPr>
              <w:pStyle w:val="Body A"/>
              <w:widowControl w:val="1"/>
              <w:numPr>
                <w:ilvl w:val="0"/>
                <w:numId w:val="36"/>
              </w:numPr>
              <w:tabs>
                <w:tab w:val="num" w:pos="720"/>
                <w:tab w:val="clear" w:pos="690"/>
              </w:tabs>
              <w:suppressAutoHyphens w:val="0"/>
              <w:bidi w:val="0"/>
              <w:spacing w:before="0" w:after="0"/>
              <w:ind w:left="1145" w:right="0" w:hanging="785"/>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Petra to post a notice for FaceBook (and Dan to send it through the e-newsletter mailing list) to alert and welcome all members to the event, to ask for award nominations and for this year</w:t>
            </w:r>
            <w:r>
              <w:rPr>
                <w:rFonts w:hAnsi="Arial" w:hint="default"/>
                <w:caps w:val="0"/>
                <w:smallCaps w:val="0"/>
                <w:strike w:val="0"/>
                <w:dstrike w:val="0"/>
                <w:outline w:val="0"/>
                <w:color w:val="000000"/>
                <w:spacing w:val="0"/>
                <w:kern w:val="1"/>
                <w:position w:val="0"/>
                <w:sz w:val="22"/>
                <w:szCs w:val="22"/>
                <w:u w:val="none" w:color="000000"/>
                <w:vertAlign w:val="baseline"/>
                <w:rtl w:val="0"/>
                <w:lang w:val="en-US"/>
              </w:rPr>
              <w:t>’</w:t>
            </w:r>
            <w:r>
              <w:rPr>
                <w:rFonts w:ascii="Arial"/>
                <w:caps w:val="0"/>
                <w:smallCaps w:val="0"/>
                <w:strike w:val="0"/>
                <w:dstrike w:val="0"/>
                <w:outline w:val="0"/>
                <w:color w:val="000000"/>
                <w:spacing w:val="0"/>
                <w:kern w:val="1"/>
                <w:position w:val="0"/>
                <w:sz w:val="22"/>
                <w:szCs w:val="22"/>
                <w:u w:val="none" w:color="000000"/>
                <w:vertAlign w:val="baseline"/>
                <w:rtl w:val="0"/>
                <w:lang w:val="en-US"/>
              </w:rPr>
              <w:t>s shield and cups to be returned to Dan and me. Liaise with Jane and Helen re the wording to ensure the informality.</w:t>
            </w:r>
          </w:p>
          <w:p>
            <w:pPr>
              <w:pStyle w:val="Body A"/>
              <w:widowControl w:val="1"/>
              <w:numPr>
                <w:ilvl w:val="0"/>
                <w:numId w:val="39"/>
              </w:numPr>
              <w:tabs>
                <w:tab w:val="num" w:pos="720"/>
                <w:tab w:val="clear" w:pos="690"/>
              </w:tabs>
              <w:suppressAutoHyphens w:val="0"/>
              <w:bidi w:val="0"/>
              <w:spacing w:before="0" w:after="0"/>
              <w:ind w:left="1145" w:right="0" w:hanging="785"/>
              <w:jc w:val="left"/>
              <w:rPr>
                <w:rFonts w:ascii="Arial" w:cs="Arial" w:hAnsi="Arial" w:eastAsia="Arial"/>
                <w:caps w:val="0"/>
                <w:smallCaps w:val="0"/>
                <w:strike w:val="0"/>
                <w:dstrike w:val="0"/>
                <w:outline w:val="0"/>
                <w:color w:val="000000"/>
                <w:spacing w:val="0"/>
                <w:kern w:val="1"/>
                <w:position w:val="0"/>
                <w:sz w:val="24"/>
                <w:szCs w:val="24"/>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Petra to determine how the registration and payment facility can be set up and liaise with Paul W.</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iii.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Christmas relays and quiz </w:t>
            </w:r>
            <w:r>
              <w:rPr>
                <w:rFonts w:ascii="Arial"/>
                <w:caps w:val="0"/>
                <w:smallCaps w:val="0"/>
                <w:strike w:val="0"/>
                <w:dstrike w:val="0"/>
                <w:outline w:val="0"/>
                <w:color w:val="000000"/>
                <w:spacing w:val="0"/>
                <w:kern w:val="1"/>
                <w:position w:val="0"/>
                <w:sz w:val="22"/>
                <w:szCs w:val="22"/>
                <w:u w:val="none" w:color="000000"/>
                <w:vertAlign w:val="baseline"/>
                <w:rtl w:val="0"/>
                <w:lang w:val="en-US"/>
              </w:rPr>
              <w:t>The organisation of the relays is with Neil, food and quiz with Val.  Rachel will bring the stove and pan from the scouts. The rest of us to help as we can.  22nd December.</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iv.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The awards: </w:t>
            </w:r>
            <w:r>
              <w:rPr>
                <w:rFonts w:ascii="Arial"/>
                <w:caps w:val="0"/>
                <w:smallCaps w:val="0"/>
                <w:strike w:val="0"/>
                <w:dstrike w:val="0"/>
                <w:outline w:val="0"/>
                <w:color w:val="000000"/>
                <w:spacing w:val="0"/>
                <w:kern w:val="1"/>
                <w:position w:val="0"/>
                <w:sz w:val="22"/>
                <w:szCs w:val="22"/>
                <w:u w:val="none" w:color="000000"/>
                <w:vertAlign w:val="baseline"/>
                <w:rtl w:val="0"/>
                <w:lang w:val="en-US"/>
              </w:rPr>
              <w:t>As above, we will have the same awards as last year but also opportunity to award additional recognition if we wish.  We will agree the awards at the next meeting, hence nominations need to be in by then.  Hilda will liaise with the captains for their award.</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v.  </w:t>
            </w: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Juniors: </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Shirley presented a report of activities showing the range of activities and strong participation. </w:t>
            </w: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pPr>
            <w:r>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 xml:space="preserve"> </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JMcC/ HW/ PB/ DW</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NC/VK/ RC/All</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it-IT"/>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it-IT"/>
              </w:rPr>
              <w:t>PB/ HC</w:t>
            </w:r>
          </w:p>
        </w:tc>
      </w:tr>
      <w:tr>
        <w:tblPrEx>
          <w:shd w:val="clear" w:color="auto" w:fill="auto"/>
        </w:tblPrEx>
        <w:trPr>
          <w:trHeight w:val="4793"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1"/>
                <w:position w:val="0"/>
                <w:sz w:val="24"/>
                <w:szCs w:val="24"/>
                <w:u w:val="none" w:color="000000"/>
                <w:vertAlign w:val="baseline"/>
                <w:rtl w:val="0"/>
                <w:lang w:val="en-US"/>
              </w:rPr>
              <w:t>4</w:t>
            </w:r>
            <w:r>
              <w:rPr>
                <w:rFonts w:ascii="Arial"/>
                <w:caps w:val="0"/>
                <w:smallCaps w:val="0"/>
                <w:strike w:val="0"/>
                <w:dstrike w:val="0"/>
                <w:outline w:val="0"/>
                <w:color w:val="000000"/>
                <w:spacing w:val="0"/>
                <w:kern w:val="1"/>
                <w:position w:val="0"/>
                <w:sz w:val="22"/>
                <w:szCs w:val="22"/>
                <w:u w:val="none" w:color="000000"/>
                <w:vertAlign w:val="baseline"/>
                <w:rtl w:val="0"/>
                <w:lang w:val="en-US"/>
              </w:rPr>
              <w:t>.</w:t>
            </w:r>
          </w:p>
        </w:tc>
        <w:tc>
          <w:tcPr>
            <w:tcW w:type="dxa" w:w="7844"/>
            <w:tcBorders>
              <w:top w:val="nil"/>
              <w:left w:val="nil"/>
              <w:bottom w:val="nil"/>
              <w:right w:val="nil"/>
            </w:tcBorders>
            <w:shd w:val="clear" w:color="auto" w:fill="auto"/>
            <w:tcMar>
              <w:top w:type="dxa" w:w="80"/>
              <w:left w:type="dxa" w:w="505"/>
              <w:bottom w:type="dxa" w:w="80"/>
              <w:right w:type="dxa" w:w="80"/>
            </w:tcMar>
            <w:vAlign w:val="top"/>
          </w:tcPr>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Developing the Club  </w:t>
            </w:r>
          </w:p>
          <w:p>
            <w:pPr>
              <w:pStyle w:val="Body A"/>
              <w:widowControl w:val="1"/>
              <w:suppressAutoHyphens w:val="0"/>
              <w:spacing w:before="0" w:after="0"/>
              <w:ind w:left="729" w:hanging="425"/>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suppressAutoHyphens w:val="0"/>
              <w:spacing w:before="0" w:after="0"/>
              <w:ind w:left="729"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1.    BRSC Development Plans</w:t>
            </w: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Further progress has been made regarding the potential new athletics facilities after positive meetings with EA and the Football club.  Further investigation on potential joint planning submission and the management arrangements will take place this month.  A paper will be presented to the next committee meeting for more in depth discussion and potential agreement of the way forward.</w:t>
            </w:r>
          </w:p>
          <w:p>
            <w:pPr>
              <w:pStyle w:val="Body A"/>
              <w:widowControl w:val="1"/>
              <w:suppressAutoHyphens w:val="0"/>
              <w:spacing w:before="0" w:after="0"/>
              <w:ind w:left="425" w:hanging="425"/>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Body A"/>
              <w:widowControl w:val="1"/>
              <w:numPr>
                <w:ilvl w:val="0"/>
                <w:numId w:val="42"/>
              </w:numPr>
              <w:tabs>
                <w:tab w:val="num" w:pos="774"/>
                <w:tab w:val="clear" w:pos="730"/>
              </w:tabs>
              <w:suppressAutoHyphens w:val="0"/>
              <w:bidi w:val="0"/>
              <w:spacing w:before="0" w:after="0"/>
              <w:ind w:left="1199" w:right="0" w:hanging="958"/>
              <w:jc w:val="left"/>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 xml:space="preserve">Club development plan and Clubmark. </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 xml:space="preserve">This was our second session and so we identified strengths and weakness within the sub categories of the proposed plan of </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Welfare</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Partners</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 xml:space="preserve">and </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Management</w:t>
            </w:r>
            <w:r>
              <w:rPr>
                <w:rFonts w:hAnsi="Arial" w:hint="default"/>
                <w:b w:val="0"/>
                <w:bCs w:val="0"/>
                <w:caps w:val="0"/>
                <w:smallCaps w:val="0"/>
                <w:strike w:val="0"/>
                <w:dstrike w:val="0"/>
                <w:outline w:val="0"/>
                <w:color w:val="000000"/>
                <w:spacing w:val="0"/>
                <w:kern w:val="1"/>
                <w:position w:val="0"/>
                <w:sz w:val="22"/>
                <w:szCs w:val="22"/>
                <w:u w:val="none" w:color="000000"/>
                <w:vertAlign w:val="baseline"/>
                <w:rtl w:val="0"/>
                <w:lang w:val="en-US"/>
              </w:rPr>
              <w:t xml:space="preserve">” </w:t>
            </w:r>
            <w:r>
              <w:rPr>
                <w:rFonts w:ascii="Arial"/>
                <w:b w:val="0"/>
                <w:bCs w:val="0"/>
                <w:caps w:val="0"/>
                <w:smallCaps w:val="0"/>
                <w:strike w:val="0"/>
                <w:dstrike w:val="0"/>
                <w:outline w:val="0"/>
                <w:color w:val="000000"/>
                <w:spacing w:val="0"/>
                <w:kern w:val="1"/>
                <w:position w:val="0"/>
                <w:sz w:val="22"/>
                <w:szCs w:val="22"/>
                <w:u w:val="none" w:color="000000"/>
                <w:vertAlign w:val="baseline"/>
                <w:rtl w:val="0"/>
                <w:lang w:val="en-US"/>
              </w:rPr>
              <w:t xml:space="preserve">using the EA WCP template, and discussed some proposals for development in these areas.  Shirley logged the ideas and will work with Hilda to prepare a draft of the plan for discussion by the committee, in February.  </w:t>
            </w:r>
          </w:p>
          <w:p>
            <w:pPr>
              <w:pStyle w:val="Body A"/>
              <w:widowControl w:val="1"/>
              <w:tabs>
                <w:tab w:val="left" w:pos="652"/>
              </w:tabs>
              <w:suppressAutoHyphens w:val="0"/>
              <w:spacing w:before="0" w:after="0"/>
              <w:ind w:left="425" w:hanging="425"/>
            </w:pPr>
            <w:r>
              <w:rPr>
                <w:rFonts w:ascii="Arial"/>
                <w:caps w:val="0"/>
                <w:smallCaps w:val="0"/>
                <w:strike w:val="0"/>
                <w:dstrike w:val="0"/>
                <w:outline w:val="0"/>
                <w:color w:val="000000"/>
                <w:spacing w:val="0"/>
                <w:kern w:val="1"/>
                <w:position w:val="0"/>
                <w:sz w:val="22"/>
                <w:szCs w:val="22"/>
                <w:u w:val="none" w:color="000000"/>
                <w:vertAlign w:val="baseline"/>
                <w:rtl w:val="0"/>
                <w:lang w:val="en-US"/>
              </w:rPr>
              <w:t xml:space="preserve">       One topic from last time re beginners is discussed further below.       Faster and more expert runners also might benefit from further coaching and partnerships and these can also be followed up in the interim.</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i w:val="1"/>
                <w:i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SW/HC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SW/ HC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DW/ DC/ JMcC</w:t>
            </w:r>
          </w:p>
        </w:tc>
      </w:tr>
      <w:tr>
        <w:tblPrEx>
          <w:shd w:val="clear" w:color="auto" w:fill="auto"/>
        </w:tblPrEx>
        <w:trPr>
          <w:trHeight w:val="4454"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pPr>
              <w:pStyle w:val="Table Contents"/>
            </w:pPr>
            <w:r>
              <w:rPr>
                <w:rFonts w:ascii="Arial"/>
                <w:caps w:val="0"/>
                <w:smallCaps w:val="0"/>
                <w:strike w:val="0"/>
                <w:dstrike w:val="0"/>
                <w:outline w:val="0"/>
                <w:color w:val="000000"/>
                <w:spacing w:val="0"/>
                <w:kern w:val="1"/>
                <w:position w:val="0"/>
                <w:sz w:val="22"/>
                <w:szCs w:val="22"/>
                <w:u w:val="none" w:color="000000"/>
                <w:vertAlign w:val="baseline"/>
                <w:rtl w:val="0"/>
                <w:lang w:val="en-US"/>
              </w:rPr>
              <w:t>5</w:t>
            </w:r>
          </w:p>
        </w:tc>
        <w:tc>
          <w:tcPr>
            <w:tcW w:type="dxa" w:w="7844"/>
            <w:tcBorders>
              <w:top w:val="nil"/>
              <w:left w:val="nil"/>
              <w:bottom w:val="nil"/>
              <w:right w:val="nil"/>
            </w:tcBorders>
            <w:shd w:val="clear" w:color="auto" w:fill="auto"/>
            <w:tcMar>
              <w:top w:type="dxa" w:w="80"/>
              <w:left w:type="dxa" w:w="80"/>
              <w:bottom w:type="dxa" w:w="80"/>
              <w:right w:type="dxa" w:w="80"/>
            </w:tcMar>
            <w:vAlign w:val="top"/>
          </w:tcPr>
          <w:p>
            <w:pPr>
              <w:pStyle w:val="Normal (Web)"/>
              <w:spacing w:after="0"/>
              <w:rPr>
                <w:rFonts w:ascii="Arial" w:cs="Arial" w:hAnsi="Arial" w:eastAsia="Arial"/>
                <w:b w:val="1"/>
                <w:bCs w:val="1"/>
                <w:caps w:val="0"/>
                <w:smallCaps w:val="0"/>
                <w:strike w:val="0"/>
                <w:dstrike w:val="0"/>
                <w:outline w:val="0"/>
                <w:color w:val="000000"/>
                <w:spacing w:val="0"/>
                <w:kern w:val="0"/>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A</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OB</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Harrogate running league: </w:t>
            </w:r>
            <w:r>
              <w:rPr>
                <w:rFonts w:ascii="Arial"/>
                <w:caps w:val="0"/>
                <w:smallCaps w:val="0"/>
                <w:strike w:val="0"/>
                <w:dstrike w:val="0"/>
                <w:outline w:val="0"/>
                <w:color w:val="000000"/>
                <w:spacing w:val="0"/>
                <w:kern w:val="0"/>
                <w:position w:val="0"/>
                <w:sz w:val="22"/>
                <w:szCs w:val="22"/>
                <w:u w:val="none" w:color="000000"/>
                <w:vertAlign w:val="baseline"/>
                <w:rtl w:val="0"/>
                <w:lang w:val="en-US"/>
              </w:rPr>
              <w:t>David Chandler volunteered to attend for Andrew Sheldon on Monday.</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Distribution of the paper newsletter: </w:t>
            </w: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It was suggested that a junior could be asked, where sensible, to deliver these for a sum of say around </w:t>
            </w:r>
            <w:r>
              <w:rPr>
                <w:rFonts w:hAnsi="Arial" w:hint="default"/>
                <w:caps w:val="0"/>
                <w:smallCaps w:val="0"/>
                <w:strike w:val="0"/>
                <w:dstrike w:val="0"/>
                <w:outline w:val="0"/>
                <w:color w:val="000000"/>
                <w:spacing w:val="0"/>
                <w:kern w:val="0"/>
                <w:position w:val="0"/>
                <w:sz w:val="22"/>
                <w:szCs w:val="22"/>
                <w:u w:val="none" w:color="000000"/>
                <w:vertAlign w:val="baseline"/>
                <w:rtl w:val="0"/>
                <w:lang w:val="en-US"/>
              </w:rPr>
              <w:t>£</w:t>
            </w:r>
            <w:r>
              <w:rPr>
                <w:rFonts w:ascii="Arial"/>
                <w:caps w:val="0"/>
                <w:smallCaps w:val="0"/>
                <w:strike w:val="0"/>
                <w:dstrike w:val="0"/>
                <w:outline w:val="0"/>
                <w:color w:val="000000"/>
                <w:spacing w:val="0"/>
                <w:kern w:val="0"/>
                <w:position w:val="0"/>
                <w:sz w:val="22"/>
                <w:szCs w:val="22"/>
                <w:u w:val="none" w:color="000000"/>
                <w:vertAlign w:val="baseline"/>
                <w:rtl w:val="0"/>
                <w:lang w:val="en-US"/>
              </w:rPr>
              <w:t>50 (pence per copy delivered). Petra will ask the potential junior, with Martin providing the funds and Jane liaise with Peter re address labels.</w:t>
            </w:r>
          </w:p>
          <w:p>
            <w:pPr>
              <w:pStyle w:val="Normal (Web)"/>
              <w:spacing w:after="0"/>
              <w:ind w:left="729" w:hanging="369"/>
              <w:rPr>
                <w:rFonts w:ascii="Arial" w:cs="Arial" w:hAnsi="Arial" w:eastAsia="Arial"/>
                <w:caps w:val="0"/>
                <w:smallCaps w:val="0"/>
                <w:strike w:val="0"/>
                <w:dstrike w:val="0"/>
                <w:outline w:val="0"/>
                <w:color w:val="000000"/>
                <w:spacing w:val="0"/>
                <w:kern w:val="0"/>
                <w:position w:val="0"/>
                <w:sz w:val="22"/>
                <w:szCs w:val="22"/>
                <w:u w:val="none" w:color="000000"/>
                <w:vertAlign w:val="baseline"/>
                <w:rtl w:val="0"/>
                <w:lang w:val="en-US"/>
              </w:rPr>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iii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On-line banking: </w:t>
            </w:r>
            <w:r>
              <w:rPr>
                <w:rFonts w:ascii="Arial"/>
                <w:caps w:val="0"/>
                <w:smallCaps w:val="0"/>
                <w:strike w:val="0"/>
                <w:dstrike w:val="0"/>
                <w:outline w:val="0"/>
                <w:color w:val="000000"/>
                <w:spacing w:val="0"/>
                <w:kern w:val="0"/>
                <w:position w:val="0"/>
                <w:sz w:val="22"/>
                <w:szCs w:val="22"/>
                <w:u w:val="none" w:color="000000"/>
                <w:vertAlign w:val="baseline"/>
                <w:rtl w:val="0"/>
                <w:lang w:val="en-US"/>
              </w:rPr>
              <w:t>Martin to change our account to enable this.</w:t>
            </w:r>
          </w:p>
          <w:p>
            <w:pPr>
              <w:pStyle w:val="Normal (Web)"/>
              <w:spacing w:after="0"/>
              <w:ind w:left="729" w:hanging="369"/>
            </w:pP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iv    </w:t>
            </w:r>
            <w:r>
              <w:rPr>
                <w:rFonts w:ascii="Arial"/>
                <w:b w:val="1"/>
                <w:bCs w:val="1"/>
                <w:caps w:val="0"/>
                <w:smallCaps w:val="0"/>
                <w:strike w:val="0"/>
                <w:dstrike w:val="0"/>
                <w:outline w:val="0"/>
                <w:color w:val="000000"/>
                <w:spacing w:val="0"/>
                <w:kern w:val="0"/>
                <w:position w:val="0"/>
                <w:sz w:val="22"/>
                <w:szCs w:val="22"/>
                <w:u w:val="none" w:color="000000"/>
                <w:vertAlign w:val="baseline"/>
                <w:rtl w:val="0"/>
                <w:lang w:val="en-US"/>
              </w:rPr>
              <w:t xml:space="preserve">Beginners group: </w:t>
            </w:r>
            <w:r>
              <w:rPr>
                <w:rFonts w:ascii="Arial"/>
                <w:caps w:val="0"/>
                <w:smallCaps w:val="0"/>
                <w:strike w:val="0"/>
                <w:dstrike w:val="0"/>
                <w:outline w:val="0"/>
                <w:color w:val="000000"/>
                <w:spacing w:val="0"/>
                <w:kern w:val="0"/>
                <w:position w:val="0"/>
                <w:sz w:val="22"/>
                <w:szCs w:val="22"/>
                <w:u w:val="none" w:color="000000"/>
                <w:vertAlign w:val="baseline"/>
                <w:rtl w:val="0"/>
                <w:lang w:val="en-US"/>
              </w:rPr>
              <w:t xml:space="preserve">As we discussed last time, we would like to reintroduce this every year in early Spring.  Nick Steele, EA, has offered to subsidise training for 2 new LiRF coaches to specifically meet their targets for new runners.  Petra and Hilda  have volunteered to potentially take this up, but also Hilda will talk to leaders from last time, particularly Jane and Paul Sugden, to finalise the plan.  </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DC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PB/ JMcC</w:t>
            </w:r>
          </w:p>
          <w:p>
            <w:pPr>
              <w:pStyle w:val="Table Contents"/>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rtl w:val="0"/>
                <w:lang w:val="en-US"/>
              </w:rPr>
            </w:pPr>
          </w:p>
          <w:p>
            <w:pPr>
              <w:pStyle w:val="Table Contents"/>
            </w:pPr>
            <w:r>
              <w:rPr>
                <w:rFonts w:ascii="Arial"/>
                <w:b w:val="1"/>
                <w:bCs w:val="1"/>
                <w:caps w:val="0"/>
                <w:smallCaps w:val="0"/>
                <w:strike w:val="0"/>
                <w:dstrike w:val="0"/>
                <w:outline w:val="0"/>
                <w:color w:val="000000"/>
                <w:spacing w:val="0"/>
                <w:kern w:val="1"/>
                <w:position w:val="0"/>
                <w:sz w:val="22"/>
                <w:szCs w:val="22"/>
                <w:u w:val="none" w:color="000000"/>
                <w:vertAlign w:val="baseline"/>
                <w:rtl w:val="0"/>
                <w:lang w:val="en-US"/>
              </w:rPr>
              <w:t>MA</w:t>
            </w:r>
          </w:p>
        </w:tc>
      </w:tr>
      <w:tr>
        <w:tblPrEx>
          <w:shd w:val="clear" w:color="auto" w:fill="auto"/>
        </w:tblPrEx>
        <w:trPr>
          <w:trHeight w:val="652" w:hRule="atLeast"/>
        </w:trPr>
        <w:tc>
          <w:tcPr>
            <w:tcW w:type="dxa" w:w="606"/>
            <w:tcBorders>
              <w:top w:val="nil"/>
              <w:left w:val="nil"/>
              <w:bottom w:val="nil"/>
              <w:right w:val="nil"/>
            </w:tcBorders>
            <w:shd w:val="clear" w:color="auto" w:fill="auto"/>
            <w:tcMar>
              <w:top w:type="dxa" w:w="80"/>
              <w:left w:type="dxa" w:w="80"/>
              <w:bottom w:type="dxa" w:w="80"/>
              <w:right w:type="dxa" w:w="80"/>
            </w:tcMar>
            <w:vAlign w:val="top"/>
          </w:tcPr>
          <w:p/>
        </w:tc>
        <w:tc>
          <w:tcPr>
            <w:tcW w:type="dxa" w:w="7844"/>
            <w:tcBorders>
              <w:top w:val="nil"/>
              <w:left w:val="nil"/>
              <w:bottom w:val="nil"/>
              <w:right w:val="nil"/>
            </w:tcBorders>
            <w:shd w:val="clear" w:color="auto" w:fill="auto"/>
            <w:tcMar>
              <w:top w:type="dxa" w:w="80"/>
              <w:left w:type="dxa" w:w="449"/>
              <w:bottom w:type="dxa" w:w="80"/>
              <w:right w:type="dxa" w:w="80"/>
            </w:tcMar>
            <w:vAlign w:val="top"/>
          </w:tcPr>
          <w:p>
            <w:pPr>
              <w:pStyle w:val="Normal (Web)"/>
              <w:spacing w:after="0"/>
              <w:ind w:left="729" w:hanging="369"/>
            </w:pP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 xml:space="preserve">Date of next meeting </w:t>
            </w:r>
            <w:r>
              <w:rPr>
                <w:rFonts w:hAnsi="Arial" w:hint="default"/>
                <w:b w:val="1"/>
                <w:bCs w:val="1"/>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Arial"/>
                <w:b w:val="1"/>
                <w:bCs w:val="1"/>
                <w:caps w:val="0"/>
                <w:smallCaps w:val="0"/>
                <w:strike w:val="0"/>
                <w:dstrike w:val="0"/>
                <w:outline w:val="0"/>
                <w:color w:val="000000"/>
                <w:spacing w:val="0"/>
                <w:kern w:val="0"/>
                <w:position w:val="0"/>
                <w:sz w:val="24"/>
                <w:szCs w:val="24"/>
                <w:u w:val="none" w:color="000000"/>
                <w:vertAlign w:val="baseline"/>
                <w:rtl w:val="0"/>
                <w:lang w:val="en-US"/>
              </w:rPr>
              <w:t>Tuesday January 5th  8.40pm ILTSC</w:t>
            </w:r>
            <w:r>
              <w:rPr>
                <w:rFonts w:ascii="Arial"/>
                <w:caps w:val="0"/>
                <w:smallCaps w:val="0"/>
                <w:strike w:val="0"/>
                <w:dstrike w:val="0"/>
                <w:outline w:val="0"/>
                <w:color w:val="000000"/>
                <w:spacing w:val="0"/>
                <w:kern w:val="0"/>
                <w:position w:val="0"/>
                <w:sz w:val="24"/>
                <w:szCs w:val="24"/>
                <w:u w:val="none" w:color="000000"/>
                <w:vertAlign w:val="baseline"/>
                <w:rtl w:val="0"/>
                <w:lang w:val="en-US"/>
              </w:rPr>
              <w:t xml:space="preserve"> </w:t>
            </w:r>
          </w:p>
        </w:tc>
        <w:tc>
          <w:tcPr>
            <w:tcW w:type="dxa" w:w="1182"/>
            <w:tcBorders>
              <w:top w:val="nil"/>
              <w:left w:val="nil"/>
              <w:bottom w:val="nil"/>
              <w:right w:val="nil"/>
            </w:tcBorders>
            <w:shd w:val="clear" w:color="auto" w:fill="auto"/>
            <w:tcMar>
              <w:top w:type="dxa" w:w="80"/>
              <w:left w:type="dxa" w:w="80"/>
              <w:bottom w:type="dxa" w:w="80"/>
              <w:right w:type="dxa" w:w="80"/>
            </w:tcMar>
            <w:vAlign w:val="top"/>
          </w:tcPr>
          <w:p/>
        </w:tc>
      </w:tr>
    </w:tbl>
    <w:p>
      <w:pPr>
        <w:pStyle w:val="Body Text"/>
        <w:jc w:val="center"/>
        <w:rPr>
          <w:rFonts w:ascii="Arial" w:cs="Arial" w:hAnsi="Arial" w:eastAsia="Arial"/>
          <w:b w:val="1"/>
          <w:bCs w:val="1"/>
          <w:sz w:val="56"/>
          <w:szCs w:val="56"/>
        </w:rPr>
      </w:pPr>
    </w:p>
    <w:p>
      <w:pPr>
        <w:pStyle w:val="Body Text"/>
        <w:jc w:val="center"/>
        <w:rPr>
          <w:rFonts w:ascii="Arial" w:cs="Arial" w:hAnsi="Arial" w:eastAsia="Arial"/>
          <w:b w:val="1"/>
          <w:bCs w:val="1"/>
          <w:sz w:val="56"/>
          <w:szCs w:val="56"/>
        </w:rPr>
      </w:pPr>
    </w:p>
    <w:p>
      <w:pPr>
        <w:pStyle w:val="Body Text"/>
        <w:jc w:val="center"/>
        <w:rPr>
          <w:rFonts w:ascii="Arial" w:cs="Arial" w:hAnsi="Arial" w:eastAsia="Arial"/>
          <w:b w:val="1"/>
          <w:bCs w:val="1"/>
          <w:sz w:val="56"/>
          <w:szCs w:val="56"/>
        </w:rPr>
      </w:pPr>
    </w:p>
    <w:p>
      <w:pPr>
        <w:pStyle w:val="Body Text"/>
        <w:jc w:val="center"/>
      </w:pPr>
      <w:r>
        <w:rPr>
          <w:rFonts w:ascii="Arial" w:cs="Arial" w:hAnsi="Arial" w:eastAsia="Arial"/>
          <w:b w:val="1"/>
          <w:bCs w:val="1"/>
          <w:sz w:val="56"/>
          <w:szCs w:val="56"/>
          <w:rtl w:val="0"/>
        </w:rPr>
        <w:br w:type="textWrapping"/>
      </w:r>
      <w:r>
        <w:rPr>
          <w:rFonts w:ascii="Arial" w:cs="Arial" w:hAnsi="Arial" w:eastAsia="Arial"/>
          <w:b w:val="1"/>
          <w:bCs w:val="1"/>
          <w:sz w:val="56"/>
          <w:szCs w:val="56"/>
        </w:rPr>
        <w:br w:type="page"/>
      </w:r>
    </w:p>
    <w:p>
      <w:pPr>
        <w:pStyle w:val="Body Text"/>
        <w:jc w:val="center"/>
      </w:pPr>
      <w:r>
        <w:rPr>
          <w:rFonts w:ascii="Arial" w:cs="Arial" w:hAnsi="Arial" w:eastAsia="Arial"/>
          <w:b w:val="1"/>
          <w:bCs w:val="1"/>
          <w:sz w:val="56"/>
          <w:szCs w:val="56"/>
        </w:rPr>
        <w:br w:type="page"/>
      </w:r>
    </w:p>
    <w:p>
      <w:pPr>
        <w:pStyle w:val="Body Text"/>
        <w:jc w:val="center"/>
      </w:pPr>
    </w:p>
    <w:sectPr>
      <w:headerReference w:type="default" r:id="rId5"/>
      <w:footerReference w:type="default" r:id="rId6"/>
      <w:pgSz w:w="11900" w:h="16840" w:orient="portrait"/>
      <w:pgMar w:top="1134" w:right="1134" w:bottom="1134"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lowerRoman"/>
      <w:suff w:val="tab"/>
      <w:lvlText w:val="%1."/>
      <w:lvlJc w:val="left"/>
      <w:pPr>
        <w:tabs>
          <w:tab w:val="num" w:pos="1272"/>
          <w:tab w:val="clear" w:pos="0"/>
        </w:tabs>
        <w:ind w:left="1272" w:hanging="101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32"/>
          <w:tab w:val="clear" w:pos="0"/>
        </w:tabs>
        <w:ind w:left="1232"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1988"/>
          <w:tab w:val="clear" w:pos="0"/>
        </w:tabs>
        <w:ind w:left="198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671"/>
          <w:tab w:val="clear" w:pos="0"/>
        </w:tabs>
        <w:ind w:left="2671"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391"/>
          <w:tab w:val="clear" w:pos="0"/>
        </w:tabs>
        <w:ind w:left="3391"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48"/>
          <w:tab w:val="clear" w:pos="0"/>
        </w:tabs>
        <w:ind w:left="414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32"/>
          <w:tab w:val="clear" w:pos="0"/>
        </w:tabs>
        <w:ind w:left="4832"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552"/>
          <w:tab w:val="clear" w:pos="0"/>
        </w:tabs>
        <w:ind w:left="5552"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08"/>
          <w:tab w:val="clear" w:pos="0"/>
        </w:tabs>
        <w:ind w:left="630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2">
    <w:multiLevelType w:val="multilevel"/>
    <w:styleLink w:val="List 0"/>
    <w:lvl w:ilvl="0">
      <w:start w:val="1"/>
      <w:numFmt w:val="lowerRoman"/>
      <w:suff w:val="tab"/>
      <w:lvlText w:val="%1."/>
      <w:lvlJc w:val="left"/>
      <w:pPr>
        <w:tabs>
          <w:tab w:val="num" w:pos="1272"/>
          <w:tab w:val="clear" w:pos="0"/>
        </w:tabs>
        <w:ind w:left="1272" w:hanging="1017"/>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32"/>
          <w:tab w:val="clear" w:pos="0"/>
        </w:tabs>
        <w:ind w:left="1232"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1988"/>
          <w:tab w:val="clear" w:pos="0"/>
        </w:tabs>
        <w:ind w:left="198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671"/>
          <w:tab w:val="clear" w:pos="0"/>
        </w:tabs>
        <w:ind w:left="2671"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391"/>
          <w:tab w:val="clear" w:pos="0"/>
        </w:tabs>
        <w:ind w:left="3391"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48"/>
          <w:tab w:val="clear" w:pos="0"/>
        </w:tabs>
        <w:ind w:left="414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32"/>
          <w:tab w:val="clear" w:pos="0"/>
        </w:tabs>
        <w:ind w:left="4832"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552"/>
          <w:tab w:val="clear" w:pos="0"/>
        </w:tabs>
        <w:ind w:left="5552"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08"/>
          <w:tab w:val="clear" w:pos="0"/>
        </w:tabs>
        <w:ind w:left="630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
    <w:multiLevelType w:val="multilevel"/>
    <w:lvl w:ilvl="0">
      <w:start w:val="1"/>
      <w:numFmt w:val="lowerRoman"/>
      <w:suff w:val="tab"/>
      <w:lvlText w:val="%1."/>
      <w:lvlJc w:val="left"/>
      <w:pPr>
        <w:tabs>
          <w:tab w:val="num" w:pos="1038"/>
          <w:tab w:val="clear" w:pos="0"/>
        </w:tabs>
        <w:ind w:left="1038" w:hanging="7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32"/>
          <w:tab w:val="clear" w:pos="0"/>
        </w:tabs>
        <w:ind w:left="1232"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1988"/>
          <w:tab w:val="clear" w:pos="0"/>
        </w:tabs>
        <w:ind w:left="198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671"/>
          <w:tab w:val="clear" w:pos="0"/>
        </w:tabs>
        <w:ind w:left="2671"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391"/>
          <w:tab w:val="clear" w:pos="0"/>
        </w:tabs>
        <w:ind w:left="3391"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48"/>
          <w:tab w:val="clear" w:pos="0"/>
        </w:tabs>
        <w:ind w:left="414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32"/>
          <w:tab w:val="clear" w:pos="0"/>
        </w:tabs>
        <w:ind w:left="4832"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552"/>
          <w:tab w:val="clear" w:pos="0"/>
        </w:tabs>
        <w:ind w:left="5552"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08"/>
          <w:tab w:val="clear" w:pos="0"/>
        </w:tabs>
        <w:ind w:left="630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4">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5">
    <w:multiLevelType w:val="multilevel"/>
    <w:styleLink w:val="List 1"/>
    <w:lvl w:ilvl="0">
      <w:start w:val="5"/>
      <w:numFmt w:val="lowerRoman"/>
      <w:suff w:val="tab"/>
      <w:lvlText w:val="%1."/>
      <w:lvlJc w:val="left"/>
      <w:pPr>
        <w:tabs>
          <w:tab w:val="num" w:pos="1038"/>
          <w:tab w:val="clear" w:pos="0"/>
        </w:tabs>
        <w:ind w:left="1038" w:hanging="7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32"/>
          <w:tab w:val="clear" w:pos="0"/>
        </w:tabs>
        <w:ind w:left="1232"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1988"/>
          <w:tab w:val="clear" w:pos="0"/>
        </w:tabs>
        <w:ind w:left="198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671"/>
          <w:tab w:val="clear" w:pos="0"/>
        </w:tabs>
        <w:ind w:left="2671"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391"/>
          <w:tab w:val="clear" w:pos="0"/>
        </w:tabs>
        <w:ind w:left="3391"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48"/>
          <w:tab w:val="clear" w:pos="0"/>
        </w:tabs>
        <w:ind w:left="414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32"/>
          <w:tab w:val="clear" w:pos="0"/>
        </w:tabs>
        <w:ind w:left="4832"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552"/>
          <w:tab w:val="clear" w:pos="0"/>
        </w:tabs>
        <w:ind w:left="5552"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308"/>
          <w:tab w:val="clear" w:pos="0"/>
        </w:tabs>
        <w:ind w:left="6308" w:hanging="124"/>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6">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7">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8">
    <w:multiLevelType w:val="multilevel"/>
    <w:styleLink w:val="List 2"/>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9">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0">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1">
    <w:multiLevelType w:val="multilevel"/>
    <w:styleLink w:val="List 3"/>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2">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3">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4">
    <w:multiLevelType w:val="multilevel"/>
    <w:styleLink w:val="List 4"/>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5">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6">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17">
    <w:multiLevelType w:val="multilevel"/>
    <w:styleLink w:val="List 5"/>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8">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19">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0">
    <w:multiLevelType w:val="multilevel"/>
    <w:styleLink w:val="List 6"/>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1">
    <w:multiLevelType w:val="multilevel"/>
    <w:lvl w:ilvl="0">
      <w:start w:val="1"/>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2">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3">
    <w:multiLevelType w:val="multilevel"/>
    <w:styleLink w:val="List 7"/>
    <w:lvl w:ilvl="0">
      <w:start w:val="0"/>
      <w:numFmt w:val="bullet"/>
      <w:suff w:val="tab"/>
      <w:lvlText w:val="•"/>
      <w:lvlJc w:val="left"/>
      <w:pPr>
        <w:tabs>
          <w:tab w:val="num" w:pos="720"/>
          <w:tab w:val="clear" w:pos="0"/>
        </w:tabs>
        <w:ind w:left="720" w:hanging="36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4">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243"/>
          <w:tab w:val="clear" w:pos="0"/>
        </w:tabs>
        <w:ind w:left="224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963"/>
          <w:tab w:val="clear" w:pos="0"/>
        </w:tabs>
        <w:ind w:left="296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83"/>
          <w:tab w:val="clear" w:pos="0"/>
        </w:tabs>
        <w:ind w:left="368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403"/>
          <w:tab w:val="clear" w:pos="0"/>
        </w:tabs>
        <w:ind w:left="440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123"/>
          <w:tab w:val="clear" w:pos="0"/>
        </w:tabs>
        <w:ind w:left="512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843"/>
          <w:tab w:val="clear" w:pos="0"/>
        </w:tabs>
        <w:ind w:left="584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563"/>
          <w:tab w:val="clear" w:pos="0"/>
        </w:tabs>
        <w:ind w:left="656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83"/>
          <w:tab w:val="clear" w:pos="0"/>
        </w:tabs>
        <w:ind w:left="728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5">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6">
    <w:multiLevelType w:val="multilevel"/>
    <w:styleLink w:val="List 8"/>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243"/>
          <w:tab w:val="clear" w:pos="0"/>
        </w:tabs>
        <w:ind w:left="224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963"/>
          <w:tab w:val="clear" w:pos="0"/>
        </w:tabs>
        <w:ind w:left="296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83"/>
          <w:tab w:val="clear" w:pos="0"/>
        </w:tabs>
        <w:ind w:left="368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403"/>
          <w:tab w:val="clear" w:pos="0"/>
        </w:tabs>
        <w:ind w:left="440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123"/>
          <w:tab w:val="clear" w:pos="0"/>
        </w:tabs>
        <w:ind w:left="512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843"/>
          <w:tab w:val="clear" w:pos="0"/>
        </w:tabs>
        <w:ind w:left="584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563"/>
          <w:tab w:val="clear" w:pos="0"/>
        </w:tabs>
        <w:ind w:left="656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83"/>
          <w:tab w:val="clear" w:pos="0"/>
        </w:tabs>
        <w:ind w:left="728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7">
    <w:multiLevelType w:val="multilevel"/>
    <w:lvl w:ilvl="0">
      <w:start w:val="1"/>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2243"/>
          <w:tab w:val="clear" w:pos="0"/>
        </w:tabs>
        <w:ind w:left="224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963"/>
          <w:tab w:val="clear" w:pos="0"/>
        </w:tabs>
        <w:ind w:left="296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83"/>
          <w:tab w:val="clear" w:pos="0"/>
        </w:tabs>
        <w:ind w:left="368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403"/>
          <w:tab w:val="clear" w:pos="0"/>
        </w:tabs>
        <w:ind w:left="440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123"/>
          <w:tab w:val="clear" w:pos="0"/>
        </w:tabs>
        <w:ind w:left="512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843"/>
          <w:tab w:val="clear" w:pos="0"/>
        </w:tabs>
        <w:ind w:left="584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563"/>
          <w:tab w:val="clear" w:pos="0"/>
        </w:tabs>
        <w:ind w:left="656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83"/>
          <w:tab w:val="clear" w:pos="0"/>
        </w:tabs>
        <w:ind w:left="728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28">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29">
    <w:multiLevelType w:val="multilevel"/>
    <w:styleLink w:val="List 9"/>
    <w:lvl w:ilvl="0">
      <w:start w:val="0"/>
      <w:numFmt w:val="bullet"/>
      <w:suff w:val="tab"/>
      <w:lvlText w:val="•"/>
      <w:lvlJc w:val="left"/>
      <w:pPr>
        <w:tabs>
          <w:tab w:val="num" w:pos="445"/>
          <w:tab w:val="clear" w:pos="0"/>
        </w:tabs>
        <w:ind w:left="445" w:hanging="283"/>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2243"/>
          <w:tab w:val="clear" w:pos="0"/>
        </w:tabs>
        <w:ind w:left="224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2963"/>
          <w:tab w:val="clear" w:pos="0"/>
        </w:tabs>
        <w:ind w:left="296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3683"/>
          <w:tab w:val="clear" w:pos="0"/>
        </w:tabs>
        <w:ind w:left="368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4403"/>
          <w:tab w:val="clear" w:pos="0"/>
        </w:tabs>
        <w:ind w:left="440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5123"/>
          <w:tab w:val="clear" w:pos="0"/>
        </w:tabs>
        <w:ind w:left="5123" w:hanging="151"/>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5843"/>
          <w:tab w:val="clear" w:pos="0"/>
        </w:tabs>
        <w:ind w:left="584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6563"/>
          <w:tab w:val="clear" w:pos="0"/>
        </w:tabs>
        <w:ind w:left="656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7283"/>
          <w:tab w:val="clear" w:pos="0"/>
        </w:tabs>
        <w:ind w:left="7283" w:hanging="152"/>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0">
    <w:multiLevelType w:val="multilevel"/>
    <w:lvl w:ilvl="0">
      <w:start w:val="1"/>
      <w:numFmt w:val="bullet"/>
      <w:suff w:val="tab"/>
      <w:lvlText w:val="•"/>
      <w:lvlJc w:val="left"/>
      <w:pPr>
        <w:tabs>
          <w:tab w:val="num" w:pos="690"/>
          <w:tab w:val="clear" w:pos="0"/>
        </w:tabs>
        <w:ind w:left="690" w:hanging="33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1">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32">
    <w:multiLevelType w:val="multilevel"/>
    <w:styleLink w:val="List 10"/>
    <w:lvl w:ilvl="0">
      <w:start w:val="0"/>
      <w:numFmt w:val="bullet"/>
      <w:suff w:val="tab"/>
      <w:lvlText w:val="•"/>
      <w:lvlJc w:val="left"/>
      <w:pPr>
        <w:tabs>
          <w:tab w:val="num" w:pos="690"/>
          <w:tab w:val="clear" w:pos="0"/>
        </w:tabs>
        <w:ind w:left="690" w:hanging="33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3">
    <w:multiLevelType w:val="multilevel"/>
    <w:lvl w:ilvl="0">
      <w:start w:val="1"/>
      <w:numFmt w:val="bullet"/>
      <w:suff w:val="tab"/>
      <w:lvlText w:val="•"/>
      <w:lvlJc w:val="left"/>
      <w:pPr>
        <w:tabs>
          <w:tab w:val="num" w:pos="690"/>
          <w:tab w:val="clear" w:pos="0"/>
        </w:tabs>
        <w:ind w:left="690" w:hanging="33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4">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35">
    <w:multiLevelType w:val="multilevel"/>
    <w:styleLink w:val="List 11"/>
    <w:lvl w:ilvl="0">
      <w:start w:val="0"/>
      <w:numFmt w:val="bullet"/>
      <w:suff w:val="tab"/>
      <w:lvlText w:val="•"/>
      <w:lvlJc w:val="left"/>
      <w:pPr>
        <w:tabs>
          <w:tab w:val="num" w:pos="690"/>
          <w:tab w:val="clear" w:pos="0"/>
        </w:tabs>
        <w:ind w:left="690" w:hanging="33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6">
    <w:multiLevelType w:val="multilevel"/>
    <w:lvl w:ilvl="0">
      <w:start w:val="1"/>
      <w:numFmt w:val="bullet"/>
      <w:suff w:val="tab"/>
      <w:lvlText w:val="•"/>
      <w:lvlJc w:val="left"/>
      <w:pPr>
        <w:tabs>
          <w:tab w:val="num" w:pos="690"/>
          <w:tab w:val="clear" w:pos="0"/>
        </w:tabs>
        <w:ind w:left="690" w:hanging="330"/>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7">
    <w:multiLevelType w:val="multilevel"/>
    <w:lvl w:ilvl="0">
      <w:start w:val="1"/>
      <w:numFmt w:val="bullet"/>
      <w:suff w:val="tab"/>
      <w:lvlText w:val="•"/>
      <w:lvlJc w:val="left"/>
      <w:pPr/>
      <w:rPr>
        <w:color w:val="000000"/>
        <w:position w:val="0"/>
      </w:rPr>
    </w:lvl>
    <w:lvl w:ilvl="1">
      <w:start w:val="1"/>
      <w:numFmt w:val="bullet"/>
      <w:suff w:val="tab"/>
      <w:lvlText w:val="o"/>
      <w:lvlJc w:val="left"/>
      <w:pPr/>
      <w:rPr>
        <w:color w:val="000000"/>
        <w:position w:val="0"/>
      </w:rPr>
    </w:lvl>
    <w:lvl w:ilvl="2">
      <w:start w:val="1"/>
      <w:numFmt w:val="bullet"/>
      <w:suff w:val="tab"/>
      <w:lvlText w:val="▪"/>
      <w:lvlJc w:val="left"/>
      <w:pPr/>
      <w:rPr>
        <w:color w:val="000000"/>
        <w:position w:val="0"/>
      </w:rPr>
    </w:lvl>
    <w:lvl w:ilvl="3">
      <w:start w:val="1"/>
      <w:numFmt w:val="bullet"/>
      <w:suff w:val="tab"/>
      <w:lvlText w:val="•"/>
      <w:lvlJc w:val="left"/>
      <w:pPr/>
      <w:rPr>
        <w:color w:val="000000"/>
        <w:position w:val="0"/>
      </w:rPr>
    </w:lvl>
    <w:lvl w:ilvl="4">
      <w:start w:val="1"/>
      <w:numFmt w:val="bullet"/>
      <w:suff w:val="tab"/>
      <w:lvlText w:val="o"/>
      <w:lvlJc w:val="left"/>
      <w:pPr/>
      <w:rPr>
        <w:color w:val="000000"/>
        <w:position w:val="0"/>
      </w:rPr>
    </w:lvl>
    <w:lvl w:ilvl="5">
      <w:start w:val="1"/>
      <w:numFmt w:val="bullet"/>
      <w:suff w:val="tab"/>
      <w:lvlText w:val="▪"/>
      <w:lvlJc w:val="left"/>
      <w:pPr/>
      <w:rPr>
        <w:color w:val="000000"/>
        <w:position w:val="0"/>
      </w:rPr>
    </w:lvl>
    <w:lvl w:ilvl="6">
      <w:start w:val="1"/>
      <w:numFmt w:val="bullet"/>
      <w:suff w:val="tab"/>
      <w:lvlText w:val="•"/>
      <w:lvlJc w:val="left"/>
      <w:pPr/>
      <w:rPr>
        <w:color w:val="000000"/>
        <w:position w:val="0"/>
      </w:rPr>
    </w:lvl>
    <w:lvl w:ilvl="7">
      <w:start w:val="1"/>
      <w:numFmt w:val="bullet"/>
      <w:suff w:val="tab"/>
      <w:lvlText w:val="o"/>
      <w:lvlJc w:val="left"/>
      <w:pPr/>
      <w:rPr>
        <w:color w:val="000000"/>
        <w:position w:val="0"/>
      </w:rPr>
    </w:lvl>
    <w:lvl w:ilvl="8">
      <w:start w:val="1"/>
      <w:numFmt w:val="bullet"/>
      <w:suff w:val="tab"/>
      <w:lvlText w:val="▪"/>
      <w:lvlJc w:val="left"/>
      <w:pPr/>
      <w:rPr>
        <w:color w:val="000000"/>
        <w:position w:val="0"/>
      </w:rPr>
    </w:lvl>
  </w:abstractNum>
  <w:abstractNum w:abstractNumId="38">
    <w:multiLevelType w:val="multilevel"/>
    <w:styleLink w:val="List 12"/>
    <w:lvl w:ilvl="0">
      <w:start w:val="0"/>
      <w:numFmt w:val="bullet"/>
      <w:suff w:val="tab"/>
      <w:lvlText w:val="•"/>
      <w:lvlJc w:val="left"/>
      <w:pPr>
        <w:tabs>
          <w:tab w:val="num" w:pos="690"/>
          <w:tab w:val="clear" w:pos="0"/>
        </w:tabs>
        <w:ind w:left="690" w:hanging="330"/>
      </w:pPr>
      <w:rPr>
        <w:rFonts w:ascii="Arial" w:cs="Arial" w:hAnsi="Arial" w:eastAsia="Arial"/>
        <w:caps w:val="0"/>
        <w:smallCaps w:val="0"/>
        <w:strike w:val="0"/>
        <w:dstrike w:val="0"/>
        <w:outline w:val="0"/>
        <w:color w:val="000000"/>
        <w:spacing w:val="0"/>
        <w:kern w:val="1"/>
        <w:position w:val="0"/>
        <w:sz w:val="24"/>
        <w:szCs w:val="24"/>
        <w:u w:val="none" w:color="000000"/>
        <w:vertAlign w:val="baseline"/>
        <w:lang w:val="en-US"/>
      </w:rPr>
    </w:lvl>
    <w:lvl w:ilvl="1">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2">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3">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4">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5">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6">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7">
      <w:start w:val="1"/>
      <w:numFmt w:val="bullet"/>
      <w:suff w:val="tab"/>
      <w:lvlText w:val="o"/>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lvl w:ilvl="8">
      <w:start w:val="1"/>
      <w:numFmt w:val="bullet"/>
      <w:suff w:val="tab"/>
      <w:lvlText w:val="▪"/>
      <w:lvlJc w:val="left"/>
      <w:pPr>
        <w:tabs>
          <w:tab w:val="num" w:pos="106"/>
          <w:tab w:val="clear" w:pos="0"/>
        </w:tabs>
      </w:pPr>
      <w:rPr>
        <w:rFonts w:ascii="Arial" w:cs="Arial" w:hAnsi="Arial" w:eastAsia="Arial"/>
        <w:caps w:val="0"/>
        <w:smallCaps w:val="0"/>
        <w:strike w:val="0"/>
        <w:dstrike w:val="0"/>
        <w:outline w:val="0"/>
        <w:color w:val="000000"/>
        <w:spacing w:val="0"/>
        <w:kern w:val="1"/>
        <w:position w:val="0"/>
        <w:sz w:val="22"/>
        <w:szCs w:val="22"/>
        <w:u w:val="none" w:color="000000"/>
        <w:vertAlign w:val="baseline"/>
        <w:lang w:val="en-US"/>
      </w:rPr>
    </w:lvl>
  </w:abstractNum>
  <w:abstractNum w:abstractNumId="39">
    <w:multiLevelType w:val="multilevel"/>
    <w:lvl w:ilvl="0">
      <w:start w:val="1"/>
      <w:numFmt w:val="lowerRoman"/>
      <w:suff w:val="tab"/>
      <w:lvlText w:val="%1."/>
      <w:lvlJc w:val="left"/>
      <w:pPr>
        <w:tabs>
          <w:tab w:val="num" w:pos="730"/>
          <w:tab w:val="clear" w:pos="0"/>
        </w:tabs>
        <w:ind w:left="730" w:hanging="489"/>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08"/>
          <w:tab w:val="clear" w:pos="0"/>
        </w:tabs>
        <w:ind w:left="1208" w:hanging="12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1967"/>
          <w:tab w:val="clear" w:pos="0"/>
        </w:tabs>
        <w:ind w:left="1967" w:hanging="106"/>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648"/>
          <w:tab w:val="clear" w:pos="0"/>
        </w:tabs>
        <w:ind w:left="2648" w:hanging="12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368"/>
          <w:tab w:val="clear" w:pos="0"/>
        </w:tabs>
        <w:ind w:left="3368" w:hanging="12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27"/>
          <w:tab w:val="clear" w:pos="0"/>
        </w:tabs>
        <w:ind w:left="4127" w:hanging="106"/>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08"/>
          <w:tab w:val="clear" w:pos="0"/>
        </w:tabs>
        <w:ind w:left="4808" w:hanging="12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528"/>
          <w:tab w:val="clear" w:pos="0"/>
        </w:tabs>
        <w:ind w:left="5528" w:hanging="12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287"/>
          <w:tab w:val="clear" w:pos="0"/>
        </w:tabs>
        <w:ind w:left="6287" w:hanging="106"/>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abstractNum>
  <w:abstractNum w:abstractNumId="40">
    <w:multiLevelType w:val="multilevel"/>
    <w:lvl w:ilvl="0">
      <w:start w:val="1"/>
      <w:numFmt w:val="lowerRoman"/>
      <w:suff w:val="tab"/>
      <w:lvlText w:val="%1."/>
      <w:lvlJc w:val="left"/>
      <w:pPr/>
      <w:rPr>
        <w:color w:val="000000"/>
        <w:position w:val="0"/>
      </w:rPr>
    </w:lvl>
    <w:lvl w:ilvl="1">
      <w:start w:val="1"/>
      <w:numFmt w:val="lowerLetter"/>
      <w:suff w:val="tab"/>
      <w:lvlText w:val="%2."/>
      <w:lvlJc w:val="left"/>
      <w:pPr/>
      <w:rPr>
        <w:color w:val="000000"/>
        <w:position w:val="0"/>
      </w:rPr>
    </w:lvl>
    <w:lvl w:ilvl="2">
      <w:start w:val="1"/>
      <w:numFmt w:val="lowerRoman"/>
      <w:suff w:val="tab"/>
      <w:lvlText w:val="%3."/>
      <w:lvlJc w:val="left"/>
      <w:pPr/>
      <w:rPr>
        <w:color w:val="000000"/>
        <w:position w:val="0"/>
      </w:rPr>
    </w:lvl>
    <w:lvl w:ilvl="3">
      <w:start w:val="1"/>
      <w:numFmt w:val="decimal"/>
      <w:suff w:val="tab"/>
      <w:lvlText w:val="%4."/>
      <w:lvlJc w:val="left"/>
      <w:pPr/>
      <w:rPr>
        <w:color w:val="000000"/>
        <w:position w:val="0"/>
      </w:rPr>
    </w:lvl>
    <w:lvl w:ilvl="4">
      <w:start w:val="1"/>
      <w:numFmt w:val="lowerLetter"/>
      <w:suff w:val="tab"/>
      <w:lvlText w:val="%5."/>
      <w:lvlJc w:val="left"/>
      <w:pPr/>
      <w:rPr>
        <w:color w:val="000000"/>
        <w:position w:val="0"/>
      </w:rPr>
    </w:lvl>
    <w:lvl w:ilvl="5">
      <w:start w:val="1"/>
      <w:numFmt w:val="lowerRoman"/>
      <w:suff w:val="tab"/>
      <w:lvlText w:val="%6."/>
      <w:lvlJc w:val="left"/>
      <w:pPr/>
      <w:rPr>
        <w:color w:val="000000"/>
        <w:position w:val="0"/>
      </w:rPr>
    </w:lvl>
    <w:lvl w:ilvl="6">
      <w:start w:val="1"/>
      <w:numFmt w:val="decimal"/>
      <w:suff w:val="tab"/>
      <w:lvlText w:val="%7."/>
      <w:lvlJc w:val="left"/>
      <w:pPr/>
      <w:rPr>
        <w:color w:val="000000"/>
        <w:position w:val="0"/>
      </w:rPr>
    </w:lvl>
    <w:lvl w:ilvl="7">
      <w:start w:val="1"/>
      <w:numFmt w:val="lowerLetter"/>
      <w:suff w:val="tab"/>
      <w:lvlText w:val="%8."/>
      <w:lvlJc w:val="left"/>
      <w:pPr/>
      <w:rPr>
        <w:color w:val="000000"/>
        <w:position w:val="0"/>
      </w:rPr>
    </w:lvl>
    <w:lvl w:ilvl="8">
      <w:start w:val="1"/>
      <w:numFmt w:val="lowerRoman"/>
      <w:suff w:val="tab"/>
      <w:lvlText w:val="%9."/>
      <w:lvlJc w:val="left"/>
      <w:pPr/>
      <w:rPr>
        <w:color w:val="000000"/>
        <w:position w:val="0"/>
      </w:rPr>
    </w:lvl>
  </w:abstractNum>
  <w:abstractNum w:abstractNumId="41">
    <w:multiLevelType w:val="multilevel"/>
    <w:styleLink w:val="List 13"/>
    <w:lvl w:ilvl="0">
      <w:start w:val="2"/>
      <w:numFmt w:val="lowerRoman"/>
      <w:suff w:val="tab"/>
      <w:lvlText w:val="%1."/>
      <w:lvlJc w:val="left"/>
      <w:pPr>
        <w:tabs>
          <w:tab w:val="num" w:pos="730"/>
          <w:tab w:val="clear" w:pos="0"/>
        </w:tabs>
        <w:ind w:left="730" w:hanging="489"/>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1">
      <w:start w:val="1"/>
      <w:numFmt w:val="lowerLetter"/>
      <w:suff w:val="tab"/>
      <w:lvlText w:val="%2."/>
      <w:lvlJc w:val="left"/>
      <w:pPr>
        <w:tabs>
          <w:tab w:val="num" w:pos="1208"/>
          <w:tab w:val="clear" w:pos="0"/>
        </w:tabs>
        <w:ind w:left="1208" w:hanging="12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2">
      <w:start w:val="1"/>
      <w:numFmt w:val="lowerRoman"/>
      <w:suff w:val="tab"/>
      <w:lvlText w:val="%3."/>
      <w:lvlJc w:val="left"/>
      <w:pPr>
        <w:tabs>
          <w:tab w:val="num" w:pos="1967"/>
          <w:tab w:val="clear" w:pos="0"/>
        </w:tabs>
        <w:ind w:left="1967" w:hanging="106"/>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3">
      <w:start w:val="1"/>
      <w:numFmt w:val="decimal"/>
      <w:suff w:val="tab"/>
      <w:lvlText w:val="%4."/>
      <w:lvlJc w:val="left"/>
      <w:pPr>
        <w:tabs>
          <w:tab w:val="num" w:pos="2648"/>
          <w:tab w:val="clear" w:pos="0"/>
        </w:tabs>
        <w:ind w:left="2648" w:hanging="12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4">
      <w:start w:val="1"/>
      <w:numFmt w:val="lowerLetter"/>
      <w:suff w:val="tab"/>
      <w:lvlText w:val="%5."/>
      <w:lvlJc w:val="left"/>
      <w:pPr>
        <w:tabs>
          <w:tab w:val="num" w:pos="3368"/>
          <w:tab w:val="clear" w:pos="0"/>
        </w:tabs>
        <w:ind w:left="3368" w:hanging="12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5">
      <w:start w:val="1"/>
      <w:numFmt w:val="lowerRoman"/>
      <w:suff w:val="tab"/>
      <w:lvlText w:val="%6."/>
      <w:lvlJc w:val="left"/>
      <w:pPr>
        <w:tabs>
          <w:tab w:val="num" w:pos="4127"/>
          <w:tab w:val="clear" w:pos="0"/>
        </w:tabs>
        <w:ind w:left="4127" w:hanging="106"/>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6">
      <w:start w:val="1"/>
      <w:numFmt w:val="decimal"/>
      <w:suff w:val="tab"/>
      <w:lvlText w:val="%7."/>
      <w:lvlJc w:val="left"/>
      <w:pPr>
        <w:tabs>
          <w:tab w:val="num" w:pos="4808"/>
          <w:tab w:val="clear" w:pos="0"/>
        </w:tabs>
        <w:ind w:left="4808" w:hanging="12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7">
      <w:start w:val="1"/>
      <w:numFmt w:val="lowerLetter"/>
      <w:suff w:val="tab"/>
      <w:lvlText w:val="%8."/>
      <w:lvlJc w:val="left"/>
      <w:pPr>
        <w:tabs>
          <w:tab w:val="num" w:pos="5528"/>
          <w:tab w:val="clear" w:pos="0"/>
        </w:tabs>
        <w:ind w:left="5528" w:hanging="128"/>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lvl w:ilvl="8">
      <w:start w:val="1"/>
      <w:numFmt w:val="lowerRoman"/>
      <w:suff w:val="tab"/>
      <w:lvlText w:val="%9."/>
      <w:lvlJc w:val="left"/>
      <w:pPr>
        <w:tabs>
          <w:tab w:val="num" w:pos="6287"/>
          <w:tab w:val="clear" w:pos="0"/>
        </w:tabs>
        <w:ind w:left="6287" w:hanging="106"/>
      </w:pPr>
      <w:rPr>
        <w:rFonts w:ascii="Arial" w:cs="Arial" w:hAnsi="Arial" w:eastAsia="Arial"/>
        <w:b w:val="1"/>
        <w:bCs w:val="1"/>
        <w:caps w:val="0"/>
        <w:smallCaps w:val="0"/>
        <w:strike w:val="0"/>
        <w:dstrike w:val="0"/>
        <w:outline w:val="0"/>
        <w:color w:val="000000"/>
        <w:spacing w:val="0"/>
        <w:kern w:val="1"/>
        <w:position w:val="0"/>
        <w:sz w:val="22"/>
        <w:szCs w:val="22"/>
        <w:u w:val="none" w:color="000000"/>
        <w:vertAlign w:val="baseline"/>
        <w:lang w:val="en-U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09"/>
  <w:autoHyphenation w:val="1"/>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Text">
    <w:name w:val="Body Text"/>
    <w:next w:val="Body Text"/>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Table Contents">
    <w:name w:val="Table Contents"/>
    <w:next w:val="Table Contents"/>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numbering" w:styleId="List 1">
    <w:name w:val="List 1"/>
    <w:basedOn w:val="Imported Style 2"/>
    <w:next w:val="List 1"/>
    <w:pPr>
      <w:numPr>
        <w:numId w:val="4"/>
      </w:numPr>
    </w:pPr>
  </w:style>
  <w:style w:type="numbering" w:styleId="Imported Style 2">
    <w:name w:val="Imported Style 2"/>
    <w:next w:val="Imported Style 2"/>
    <w:pPr>
      <w:numPr>
        <w:numId w:val="5"/>
      </w:numPr>
    </w:pPr>
  </w:style>
  <w:style w:type="paragraph" w:styleId="Body A">
    <w:name w:val="Body A"/>
    <w:next w:val="Body A"/>
    <w:pPr>
      <w:keepNext w:val="0"/>
      <w:keepLines w:val="0"/>
      <w:pageBreakBefore w:val="0"/>
      <w:widowControl w:val="0"/>
      <w:pBdr>
        <w:top w:val="nil"/>
        <w:left w:val="nil"/>
        <w:bottom w:val="nil"/>
        <w:right w:val="nil"/>
      </w:pBdr>
      <w:shd w:val="clear" w:color="auto" w:fill="auto"/>
      <w:suppressAutoHyphens w:val="1"/>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ally Malir - 1">
    <w:name w:val="ally Malir - 1"/>
    <w:next w:val="ally Malir - 1"/>
    <w:pPr>
      <w:keepNext w:val="0"/>
      <w:keepLines w:val="0"/>
      <w:pageBreakBefore w:val="0"/>
      <w:widowControl w:val="0"/>
      <w:pBdr>
        <w:top w:val="nil"/>
        <w:left w:val="nil"/>
        <w:bottom w:val="nil"/>
        <w:right w:val="nil"/>
      </w:pBdr>
      <w:shd w:val="clear" w:color="auto" w:fill="auto"/>
      <w:suppressAutoHyphens w:val="1"/>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numbering" w:styleId="List 2">
    <w:name w:val="List 2"/>
    <w:basedOn w:val="Imported Style 3"/>
    <w:next w:val="List 2"/>
    <w:pPr>
      <w:numPr>
        <w:numId w:val="7"/>
      </w:numPr>
    </w:pPr>
  </w:style>
  <w:style w:type="numbering" w:styleId="Imported Style 3">
    <w:name w:val="Imported Style 3"/>
    <w:next w:val="Imported Style 3"/>
    <w:pPr>
      <w:numPr>
        <w:numId w:val="8"/>
      </w:numPr>
    </w:pPr>
  </w:style>
  <w:style w:type="numbering" w:styleId="List 3">
    <w:name w:val="List 3"/>
    <w:basedOn w:val="Imported Style 4"/>
    <w:next w:val="List 3"/>
    <w:pPr>
      <w:numPr>
        <w:numId w:val="10"/>
      </w:numPr>
    </w:pPr>
  </w:style>
  <w:style w:type="numbering" w:styleId="Imported Style 4">
    <w:name w:val="Imported Style 4"/>
    <w:next w:val="Imported Style 4"/>
    <w:pPr>
      <w:numPr>
        <w:numId w:val="11"/>
      </w:numPr>
    </w:pPr>
  </w:style>
  <w:style w:type="numbering" w:styleId="List 4">
    <w:name w:val="List 4"/>
    <w:basedOn w:val="Imported Style 5"/>
    <w:next w:val="List 4"/>
    <w:pPr>
      <w:numPr>
        <w:numId w:val="13"/>
      </w:numPr>
    </w:pPr>
  </w:style>
  <w:style w:type="numbering" w:styleId="Imported Style 5">
    <w:name w:val="Imported Style 5"/>
    <w:next w:val="Imported Style 5"/>
    <w:pPr>
      <w:numPr>
        <w:numId w:val="14"/>
      </w:numPr>
    </w:pPr>
  </w:style>
  <w:style w:type="numbering" w:styleId="List 5">
    <w:name w:val="List 5"/>
    <w:basedOn w:val="Imported Style 6"/>
    <w:next w:val="List 5"/>
    <w:pPr>
      <w:numPr>
        <w:numId w:val="16"/>
      </w:numPr>
    </w:pPr>
  </w:style>
  <w:style w:type="numbering" w:styleId="Imported Style 6">
    <w:name w:val="Imported Style 6"/>
    <w:next w:val="Imported Style 6"/>
    <w:pPr>
      <w:numPr>
        <w:numId w:val="17"/>
      </w:numPr>
    </w:pPr>
  </w:style>
  <w:style w:type="numbering" w:styleId="List 6">
    <w:name w:val="List 6"/>
    <w:basedOn w:val="Imported Style 7"/>
    <w:next w:val="List 6"/>
    <w:pPr>
      <w:numPr>
        <w:numId w:val="19"/>
      </w:numPr>
    </w:pPr>
  </w:style>
  <w:style w:type="numbering" w:styleId="Imported Style 7">
    <w:name w:val="Imported Style 7"/>
    <w:next w:val="Imported Style 7"/>
    <w:pPr>
      <w:numPr>
        <w:numId w:val="20"/>
      </w:numPr>
    </w:pPr>
  </w:style>
  <w:style w:type="numbering" w:styleId="List 7">
    <w:name w:val="List 7"/>
    <w:basedOn w:val="Imported Style 8"/>
    <w:next w:val="List 7"/>
    <w:pPr>
      <w:numPr>
        <w:numId w:val="22"/>
      </w:numPr>
    </w:pPr>
  </w:style>
  <w:style w:type="numbering" w:styleId="Imported Style 8">
    <w:name w:val="Imported Style 8"/>
    <w:next w:val="Imported Style 8"/>
    <w:pPr>
      <w:numPr>
        <w:numId w:val="23"/>
      </w:numPr>
    </w:pPr>
  </w:style>
  <w:style w:type="numbering" w:styleId="List 8">
    <w:name w:val="List 8"/>
    <w:basedOn w:val="Imported Style 9"/>
    <w:next w:val="List 8"/>
    <w:pPr>
      <w:numPr>
        <w:numId w:val="25"/>
      </w:numPr>
    </w:pPr>
  </w:style>
  <w:style w:type="numbering" w:styleId="Imported Style 9">
    <w:name w:val="Imported Style 9"/>
    <w:next w:val="Imported Style 9"/>
    <w:pPr>
      <w:numPr>
        <w:numId w:val="26"/>
      </w:numPr>
    </w:pPr>
  </w:style>
  <w:style w:type="numbering" w:styleId="List 9">
    <w:name w:val="List 9"/>
    <w:basedOn w:val="Imported Style 10"/>
    <w:next w:val="List 9"/>
    <w:pPr>
      <w:numPr>
        <w:numId w:val="28"/>
      </w:numPr>
    </w:pPr>
  </w:style>
  <w:style w:type="numbering" w:styleId="Imported Style 10">
    <w:name w:val="Imported Style 10"/>
    <w:next w:val="Imported Style 10"/>
    <w:pPr>
      <w:numPr>
        <w:numId w:val="29"/>
      </w:numPr>
    </w:pPr>
  </w:style>
  <w:style w:type="numbering" w:styleId="List 10">
    <w:name w:val="List 10"/>
    <w:basedOn w:val="Imported Style 11"/>
    <w:next w:val="List 10"/>
    <w:pPr>
      <w:numPr>
        <w:numId w:val="31"/>
      </w:numPr>
    </w:pPr>
  </w:style>
  <w:style w:type="numbering" w:styleId="Imported Style 11">
    <w:name w:val="Imported Style 11"/>
    <w:next w:val="Imported Style 11"/>
    <w:pPr>
      <w:numPr>
        <w:numId w:val="32"/>
      </w:numPr>
    </w:pPr>
  </w:style>
  <w:style w:type="numbering" w:styleId="List 11">
    <w:name w:val="List 11"/>
    <w:basedOn w:val="Imported Style 12"/>
    <w:next w:val="List 11"/>
    <w:pPr>
      <w:numPr>
        <w:numId w:val="34"/>
      </w:numPr>
    </w:pPr>
  </w:style>
  <w:style w:type="numbering" w:styleId="Imported Style 12">
    <w:name w:val="Imported Style 12"/>
    <w:next w:val="Imported Style 12"/>
    <w:pPr>
      <w:numPr>
        <w:numId w:val="35"/>
      </w:numPr>
    </w:pPr>
  </w:style>
  <w:style w:type="numbering" w:styleId="List 12">
    <w:name w:val="List 12"/>
    <w:basedOn w:val="Imported Style 13"/>
    <w:next w:val="List 12"/>
    <w:pPr>
      <w:numPr>
        <w:numId w:val="37"/>
      </w:numPr>
    </w:pPr>
  </w:style>
  <w:style w:type="numbering" w:styleId="Imported Style 13">
    <w:name w:val="Imported Style 13"/>
    <w:next w:val="Imported Style 13"/>
    <w:pPr>
      <w:numPr>
        <w:numId w:val="38"/>
      </w:numPr>
    </w:pPr>
  </w:style>
  <w:style w:type="numbering" w:styleId="List 13">
    <w:name w:val="List 13"/>
    <w:basedOn w:val="Imported Style 14"/>
    <w:next w:val="List 13"/>
    <w:pPr>
      <w:numPr>
        <w:numId w:val="40"/>
      </w:numPr>
    </w:pPr>
  </w:style>
  <w:style w:type="numbering" w:styleId="Imported Style 14">
    <w:name w:val="Imported Style 14"/>
    <w:next w:val="Imported Style 14"/>
    <w:pPr>
      <w:numPr>
        <w:numId w:val="41"/>
      </w:numPr>
    </w:pPr>
  </w:style>
  <w:style w:type="paragraph" w:styleId="Normal (Web)">
    <w:name w:val="Normal (Web)"/>
    <w:next w:val="Normal (Web)"/>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0215"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